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8" w:rsidRDefault="00303038" w:rsidP="0030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№21</w:t>
      </w:r>
    </w:p>
    <w:p w:rsidR="00303038" w:rsidRDefault="00303038" w:rsidP="0030303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303038" w:rsidTr="00A564F4">
        <w:trPr>
          <w:trHeight w:val="241"/>
        </w:trPr>
        <w:tc>
          <w:tcPr>
            <w:tcW w:w="2088" w:type="dxa"/>
            <w:hideMark/>
          </w:tcPr>
          <w:p w:rsidR="00303038" w:rsidRDefault="00303038" w:rsidP="00A564F4">
            <w:pPr>
              <w:jc w:val="center"/>
              <w:rPr>
                <w:b/>
              </w:rPr>
            </w:pPr>
            <w:r>
              <w:rPr>
                <w:b/>
              </w:rPr>
              <w:t>Тема:</w:t>
            </w:r>
          </w:p>
        </w:tc>
        <w:tc>
          <w:tcPr>
            <w:tcW w:w="7483" w:type="dxa"/>
            <w:hideMark/>
          </w:tcPr>
          <w:p w:rsidR="00303038" w:rsidRDefault="00303038" w:rsidP="00A564F4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Разбивочный чертеж планировки</w:t>
            </w:r>
          </w:p>
        </w:tc>
      </w:tr>
      <w:tr w:rsidR="00303038" w:rsidTr="00A564F4">
        <w:trPr>
          <w:trHeight w:val="501"/>
        </w:trPr>
        <w:tc>
          <w:tcPr>
            <w:tcW w:w="2088" w:type="dxa"/>
            <w:hideMark/>
          </w:tcPr>
          <w:p w:rsidR="00303038" w:rsidRDefault="00303038" w:rsidP="00A564F4">
            <w:pPr>
              <w:jc w:val="center"/>
              <w:rPr>
                <w:b/>
              </w:rPr>
            </w:pPr>
            <w:r>
              <w:rPr>
                <w:b/>
              </w:rPr>
              <w:t>Цель работы:</w:t>
            </w:r>
          </w:p>
        </w:tc>
        <w:tc>
          <w:tcPr>
            <w:tcW w:w="7483" w:type="dxa"/>
            <w:hideMark/>
          </w:tcPr>
          <w:p w:rsidR="00303038" w:rsidRDefault="00303038" w:rsidP="00A564F4">
            <w:pPr>
              <w:pStyle w:val="2"/>
              <w:numPr>
                <w:ilvl w:val="0"/>
                <w:numId w:val="0"/>
              </w:numPr>
              <w:ind w:left="360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Целью практического занятия является </w:t>
            </w:r>
            <w:r w:rsidRPr="00F01DA0">
              <w:rPr>
                <w:sz w:val="24"/>
                <w:szCs w:val="24"/>
              </w:rPr>
              <w:t>рассмот</w:t>
            </w:r>
            <w:r>
              <w:rPr>
                <w:sz w:val="24"/>
                <w:szCs w:val="24"/>
              </w:rPr>
              <w:t>реть приемы выполнения разбивоч</w:t>
            </w:r>
            <w:r w:rsidRPr="00F01DA0">
              <w:rPr>
                <w:sz w:val="24"/>
                <w:szCs w:val="24"/>
              </w:rPr>
              <w:t xml:space="preserve">ных чертежей методом сетки и </w:t>
            </w:r>
            <w:r>
              <w:rPr>
                <w:sz w:val="24"/>
                <w:szCs w:val="24"/>
              </w:rPr>
              <w:t>методом ординат; приобрести на</w:t>
            </w:r>
            <w:r w:rsidRPr="00F01DA0">
              <w:rPr>
                <w:sz w:val="24"/>
                <w:szCs w:val="24"/>
              </w:rPr>
              <w:t xml:space="preserve">выки </w:t>
            </w:r>
            <w:proofErr w:type="gramStart"/>
            <w:r w:rsidRPr="00F01DA0">
              <w:rPr>
                <w:sz w:val="24"/>
                <w:szCs w:val="24"/>
              </w:rPr>
              <w:t xml:space="preserve">составления разбивочного </w:t>
            </w:r>
            <w:r>
              <w:rPr>
                <w:sz w:val="24"/>
                <w:szCs w:val="24"/>
              </w:rPr>
              <w:t>чертежа планировки объекта озе</w:t>
            </w:r>
            <w:r w:rsidRPr="00F01DA0">
              <w:rPr>
                <w:sz w:val="24"/>
                <w:szCs w:val="24"/>
              </w:rPr>
              <w:t>ленения</w:t>
            </w:r>
            <w:proofErr w:type="gramEnd"/>
            <w:r w:rsidRPr="00F01DA0">
              <w:rPr>
                <w:sz w:val="24"/>
                <w:szCs w:val="24"/>
              </w:rPr>
              <w:t>.</w:t>
            </w:r>
          </w:p>
        </w:tc>
      </w:tr>
      <w:tr w:rsidR="00303038" w:rsidTr="00A564F4">
        <w:trPr>
          <w:trHeight w:val="747"/>
        </w:trPr>
        <w:tc>
          <w:tcPr>
            <w:tcW w:w="2088" w:type="dxa"/>
            <w:hideMark/>
          </w:tcPr>
          <w:p w:rsidR="00303038" w:rsidRDefault="00303038" w:rsidP="00A564F4">
            <w:pPr>
              <w:jc w:val="center"/>
              <w:rPr>
                <w:b/>
              </w:rPr>
            </w:pPr>
            <w:r>
              <w:rPr>
                <w:b/>
              </w:rPr>
              <w:t>Приборы, материалы и инструмент</w:t>
            </w:r>
          </w:p>
        </w:tc>
        <w:tc>
          <w:tcPr>
            <w:tcW w:w="7483" w:type="dxa"/>
            <w:hideMark/>
          </w:tcPr>
          <w:p w:rsidR="00303038" w:rsidRDefault="00303038" w:rsidP="00A564F4">
            <w:pPr>
              <w:rPr>
                <w:b/>
              </w:rPr>
            </w:pPr>
            <w:r>
              <w:rPr>
                <w:i/>
              </w:rPr>
              <w:t>Заполнить, если необходимо</w:t>
            </w:r>
          </w:p>
        </w:tc>
      </w:tr>
      <w:tr w:rsidR="00303038" w:rsidTr="00A564F4">
        <w:tc>
          <w:tcPr>
            <w:tcW w:w="2088" w:type="dxa"/>
            <w:hideMark/>
          </w:tcPr>
          <w:p w:rsidR="00303038" w:rsidRDefault="00303038" w:rsidP="00A564F4">
            <w:pPr>
              <w:jc w:val="center"/>
              <w:rPr>
                <w:b/>
              </w:rPr>
            </w:pPr>
            <w:r>
              <w:rPr>
                <w:b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303038" w:rsidRDefault="00303038" w:rsidP="00A564F4">
            <w:pPr>
              <w:ind w:left="57"/>
            </w:pPr>
            <w:r>
              <w:t>1. Усвоить теоретический материал по теме: «</w:t>
            </w:r>
            <w:r>
              <w:rPr>
                <w:rFonts w:eastAsia="HiddenHorzOCR"/>
              </w:rPr>
              <w:t>Подбор ассортимента растений</w:t>
            </w:r>
            <w:r>
              <w:t>».</w:t>
            </w:r>
          </w:p>
          <w:p w:rsidR="00303038" w:rsidRDefault="00303038" w:rsidP="00A564F4">
            <w:pPr>
              <w:ind w:left="57"/>
            </w:pPr>
            <w:r>
              <w:t>2. Ответить на контрольные вопросы для самопроверки.</w:t>
            </w:r>
          </w:p>
          <w:p w:rsidR="00303038" w:rsidRDefault="00303038" w:rsidP="00A564F4">
            <w:pPr>
              <w:ind w:left="57"/>
            </w:pPr>
            <w:r>
              <w:t xml:space="preserve">3. Выполнить и записать задания практической работы в тетрадь. </w:t>
            </w:r>
          </w:p>
          <w:p w:rsidR="00303038" w:rsidRDefault="00303038" w:rsidP="00A564F4">
            <w:r>
              <w:t>4. Сдать выполненную практическую работу на проверку преподавателю.</w:t>
            </w:r>
          </w:p>
        </w:tc>
      </w:tr>
    </w:tbl>
    <w:p w:rsidR="00303038" w:rsidRDefault="00303038" w:rsidP="00303038">
      <w:pPr>
        <w:jc w:val="center"/>
        <w:rPr>
          <w:b/>
          <w:sz w:val="28"/>
          <w:szCs w:val="28"/>
        </w:rPr>
      </w:pPr>
    </w:p>
    <w:p w:rsidR="00303038" w:rsidRDefault="00303038" w:rsidP="00303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303038" w:rsidRDefault="00303038" w:rsidP="00303038">
      <w:pPr>
        <w:ind w:firstLine="709"/>
        <w:jc w:val="both"/>
      </w:pPr>
      <w:r>
        <w:t>Разбивочные чертежи планировки выполняют на основе генплана и используют для обеспечения процесса выноса проекта в натуру. Разбивочные чертежи планировки на весь объект в целом разрабатывают в масштабе генплана (обычно 1</w:t>
      </w:r>
      <w:proofErr w:type="gramStart"/>
      <w:r>
        <w:t xml:space="preserve"> :</w:t>
      </w:r>
      <w:proofErr w:type="gramEnd"/>
      <w:r>
        <w:t xml:space="preserve"> 500). На сложные планировочные узлы (площадки с выраженными элементами трансформации рельефа, водными устройствами и др.) выполняют отдельные разбивочные чертежи планировки в крупных масштабах (1</w:t>
      </w:r>
      <w:proofErr w:type="gramStart"/>
      <w:r>
        <w:t xml:space="preserve"> :</w:t>
      </w:r>
      <w:proofErr w:type="gramEnd"/>
      <w:r>
        <w:t xml:space="preserve"> 50, 1 : 100, 1 : 200).</w:t>
      </w:r>
    </w:p>
    <w:p w:rsidR="00303038" w:rsidRDefault="00303038" w:rsidP="00303038">
      <w:pPr>
        <w:ind w:firstLine="709"/>
        <w:jc w:val="both"/>
      </w:pPr>
      <w:r>
        <w:t>На чертежах данной категории показывают контуры всех планировочных элементов объекта (дорожек, площадок, зданий и сооружений и пр.) с их привязкой (указанием расстояний) к опорным линиям чертежа. Разбивочный чертеж может быть выполнен одним из двух методов – методом сетки (по квадратам) или методом ординат.</w:t>
      </w:r>
    </w:p>
    <w:p w:rsidR="00303038" w:rsidRDefault="00303038" w:rsidP="00303038">
      <w:pPr>
        <w:ind w:firstLine="709"/>
        <w:jc w:val="both"/>
      </w:pPr>
      <w:r>
        <w:t>Метод сетки обычно используют для объектов со сложной пейзажной системой планировочного решения на равнинных участках местности.</w:t>
      </w:r>
    </w:p>
    <w:p w:rsidR="00303038" w:rsidRDefault="00303038" w:rsidP="00303038">
      <w:pPr>
        <w:ind w:firstLine="709"/>
        <w:jc w:val="both"/>
      </w:pPr>
      <w:r>
        <w:t>План проектируемой территории разбивают на квадраты с размерами сторон 5, 10 или 20 м и фиксируют положение точек пересечения контуров планировочных элементов с линиями сетки квадратов (рис. 8).</w:t>
      </w:r>
    </w:p>
    <w:p w:rsidR="00303038" w:rsidRDefault="00303038" w:rsidP="00303038">
      <w:pPr>
        <w:jc w:val="both"/>
      </w:pPr>
      <w:r w:rsidRPr="00F01DA0">
        <w:rPr>
          <w:noProof/>
        </w:rPr>
        <w:lastRenderedPageBreak/>
        <w:drawing>
          <wp:inline distT="0" distB="0" distL="0" distR="0" wp14:anchorId="4DD4409A" wp14:editId="62BF2E9B">
            <wp:extent cx="3992210" cy="4663440"/>
            <wp:effectExtent l="0" t="0" r="0" b="0"/>
            <wp:docPr id="26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l="24512" t="17265" r="45567" b="5722"/>
                    <a:stretch/>
                  </pic:blipFill>
                  <pic:spPr>
                    <a:xfrm>
                      <a:off x="0" y="0"/>
                      <a:ext cx="4011554" cy="468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38" w:rsidRDefault="00303038" w:rsidP="00303038">
      <w:pPr>
        <w:jc w:val="both"/>
      </w:pPr>
    </w:p>
    <w:p w:rsidR="00303038" w:rsidRDefault="00303038" w:rsidP="00303038">
      <w:pPr>
        <w:ind w:firstLine="709"/>
        <w:jc w:val="both"/>
      </w:pPr>
      <w:r>
        <w:t>Метод ординат более универсален. На плане участка обозначают одну или несколько основных (базисных) осей и привязывают к ним при необходимости дополнительные оси; к этим опорным осям под прямым углом проводят вспомогательные линии (ординаты) с указанием расстояний от планировочных элементов до осей (рис. 9).</w:t>
      </w:r>
    </w:p>
    <w:p w:rsidR="00303038" w:rsidRDefault="00303038" w:rsidP="00303038">
      <w:pPr>
        <w:ind w:firstLine="709"/>
        <w:jc w:val="both"/>
      </w:pPr>
      <w:r>
        <w:t>Контуры проектируемых элементов планировки и базисные оси выделяют на посадочном чертеже утолщенными линиями (0,7–1,2 мм), выносные и размерные линии выполняют тонкими (0,35–0,50 мм); размеры указывают в метрах с точностью до десятых или сотых долей.</w:t>
      </w:r>
    </w:p>
    <w:p w:rsidR="00303038" w:rsidRDefault="00303038" w:rsidP="00303038">
      <w:pPr>
        <w:jc w:val="both"/>
      </w:pPr>
      <w:r w:rsidRPr="00DF7357">
        <w:rPr>
          <w:noProof/>
        </w:rPr>
        <w:lastRenderedPageBreak/>
        <w:drawing>
          <wp:inline distT="0" distB="0" distL="0" distR="0" wp14:anchorId="71FBD434" wp14:editId="6508D250">
            <wp:extent cx="4932680" cy="5486400"/>
            <wp:effectExtent l="0" t="0" r="0" b="0"/>
            <wp:docPr id="2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2604" t="21621" r="42083" b="5972"/>
                    <a:stretch/>
                  </pic:blipFill>
                  <pic:spPr>
                    <a:xfrm>
                      <a:off x="0" y="0"/>
                      <a:ext cx="493268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38" w:rsidRDefault="00303038" w:rsidP="00303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практической работы № 21</w:t>
      </w:r>
    </w:p>
    <w:p w:rsidR="00303038" w:rsidRDefault="00303038" w:rsidP="00303038">
      <w:pPr>
        <w:jc w:val="both"/>
      </w:pPr>
      <w:r>
        <w:t>1. Оцените преимущества и недостатки различных методов выполнения разбивочных чертежей применительно к характерным особенностям участка проектирования.</w:t>
      </w:r>
    </w:p>
    <w:p w:rsidR="00303038" w:rsidRPr="00DF7357" w:rsidRDefault="00303038" w:rsidP="00303038">
      <w:pPr>
        <w:jc w:val="both"/>
      </w:pPr>
      <w:r>
        <w:t>2. Выполните по выбранному методу разбивочный чертеж к проекту в масштабе генплана объекта озеленения.</w:t>
      </w:r>
    </w:p>
    <w:p w:rsidR="00303038" w:rsidRDefault="00303038" w:rsidP="0030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самопроверки</w:t>
      </w:r>
    </w:p>
    <w:p w:rsidR="00303038" w:rsidRDefault="00303038" w:rsidP="00303038">
      <w:pPr>
        <w:jc w:val="both"/>
      </w:pPr>
    </w:p>
    <w:p w:rsidR="00303038" w:rsidRDefault="00303038" w:rsidP="00303038">
      <w:pPr>
        <w:pStyle w:val="a3"/>
        <w:numPr>
          <w:ilvl w:val="0"/>
          <w:numId w:val="2"/>
        </w:numPr>
        <w:jc w:val="both"/>
      </w:pPr>
      <w:r>
        <w:t>Для чего необходим разбивочный чертеж планировки?</w:t>
      </w:r>
    </w:p>
    <w:p w:rsidR="00303038" w:rsidRPr="0021683B" w:rsidRDefault="00303038" w:rsidP="00303038">
      <w:pPr>
        <w:pStyle w:val="a3"/>
        <w:numPr>
          <w:ilvl w:val="0"/>
          <w:numId w:val="2"/>
        </w:numPr>
        <w:jc w:val="both"/>
      </w:pPr>
      <w:r>
        <w:t>Назовите методы выполнения разбивочного чертежа.</w:t>
      </w:r>
    </w:p>
    <w:p w:rsidR="0049764F" w:rsidRDefault="0049764F">
      <w:bookmarkStart w:id="0" w:name="_GoBack"/>
      <w:bookmarkEnd w:id="0"/>
    </w:p>
    <w:sectPr w:rsidR="0049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E6B060F"/>
    <w:multiLevelType w:val="hybridMultilevel"/>
    <w:tmpl w:val="348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8"/>
    <w:rsid w:val="00303038"/>
    <w:rsid w:val="004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3038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3038"/>
    <w:pPr>
      <w:keepNext/>
      <w:numPr>
        <w:ilvl w:val="2"/>
        <w:numId w:val="1"/>
      </w:numPr>
      <w:snapToGrid w:val="0"/>
      <w:jc w:val="center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3038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03038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03038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3038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3038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03038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03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30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0303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0303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3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3038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3038"/>
    <w:pPr>
      <w:keepNext/>
      <w:numPr>
        <w:ilvl w:val="2"/>
        <w:numId w:val="1"/>
      </w:numPr>
      <w:snapToGrid w:val="0"/>
      <w:jc w:val="center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3038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03038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03038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3038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3038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03038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03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30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0303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0303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03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3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2020-03-11T05:42:00Z</dcterms:created>
  <dcterms:modified xsi:type="dcterms:W3CDTF">2020-03-11T05:50:00Z</dcterms:modified>
</cp:coreProperties>
</file>