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CC4" w:rsidRPr="00B3782A" w:rsidRDefault="00B3782A">
      <w:pPr>
        <w:rPr>
          <w:rFonts w:ascii="Times New Roman" w:hAnsi="Times New Roman" w:cs="Times New Roman"/>
          <w:sz w:val="28"/>
          <w:szCs w:val="28"/>
        </w:rPr>
      </w:pPr>
      <w:r w:rsidRPr="00B3782A">
        <w:rPr>
          <w:rFonts w:ascii="Times New Roman" w:hAnsi="Times New Roman" w:cs="Times New Roman"/>
          <w:sz w:val="28"/>
          <w:szCs w:val="28"/>
        </w:rPr>
        <w:t>12 марта 2020</w:t>
      </w:r>
    </w:p>
    <w:p w:rsidR="00B3782A" w:rsidRDefault="00B3782A">
      <w:pPr>
        <w:rPr>
          <w:rFonts w:ascii="Times New Roman" w:hAnsi="Times New Roman"/>
          <w:b/>
          <w:bCs/>
        </w:rPr>
      </w:pPr>
    </w:p>
    <w:p w:rsidR="00B3782A" w:rsidRDefault="00B3782A">
      <w:r>
        <w:rPr>
          <w:rFonts w:ascii="Times New Roman" w:hAnsi="Times New Roman"/>
          <w:b/>
          <w:bCs/>
        </w:rPr>
        <w:t>Практическое занятие № 40</w:t>
      </w:r>
      <w:r w:rsidRPr="00082146">
        <w:rPr>
          <w:rFonts w:ascii="Times New Roman" w:hAnsi="Times New Roman"/>
          <w:b/>
          <w:bCs/>
        </w:rPr>
        <w:t xml:space="preserve">.  </w:t>
      </w:r>
      <w:r w:rsidRPr="00082146">
        <w:rPr>
          <w:rFonts w:ascii="Times New Roman" w:hAnsi="Times New Roman"/>
          <w:bCs/>
        </w:rPr>
        <w:t>Преобразования графика функции. Гармонические колебания. Прикладные задачи.</w:t>
      </w:r>
    </w:p>
    <w:p w:rsidR="00B3782A" w:rsidRDefault="00B3782A" w:rsidP="00B3782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Цель работы: изучив теоретический материал, выполнить преобразования графиков функций, определить амплитуду колебаний в уравнениях гармонических колебаний.</w:t>
      </w:r>
    </w:p>
    <w:p w:rsidR="00B3782A" w:rsidRDefault="00B3782A" w:rsidP="00B3782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Основные теоретические сведения</w:t>
      </w:r>
    </w:p>
    <w:p w:rsidR="00B3782A" w:rsidRDefault="00B3782A" w:rsidP="00B3782A">
      <w:pPr>
        <w:pStyle w:val="1"/>
        <w:spacing w:before="273" w:after="91"/>
        <w:ind w:left="182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Преобразование графиков функций</w:t>
      </w:r>
    </w:p>
    <w:p w:rsidR="00B3782A" w:rsidRDefault="00B3782A" w:rsidP="00B3782A">
      <w:pPr>
        <w:pStyle w:val="a3"/>
        <w:shd w:val="clear" w:color="auto" w:fill="FFFFFF"/>
        <w:spacing w:before="91" w:after="273" w:line="408" w:lineRule="atLeast"/>
        <w:textAlignment w:val="baseline"/>
        <w:rPr>
          <w:rFonts w:ascii="Tahoma" w:hAnsi="Tahoma" w:cs="Tahoma"/>
          <w:color w:val="111111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 wp14:anchorId="0B90A0AA" wp14:editId="4670466A">
            <wp:extent cx="4029075" cy="2409825"/>
            <wp:effectExtent l="0" t="0" r="9525" b="9525"/>
            <wp:docPr id="2065" name="Рисунок 2065" descr="Описание: https://matematikalegko.ru/wp-content/uploads/2012/11/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Описание: https://matematikalegko.ru/wp-content/uploads/2012/11/125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2A" w:rsidRDefault="00B3782A" w:rsidP="00B3782A">
      <w:pPr>
        <w:pStyle w:val="a3"/>
        <w:shd w:val="clear" w:color="auto" w:fill="FFFFFF"/>
        <w:spacing w:before="91" w:after="273" w:line="408" w:lineRule="atLeast"/>
        <w:textAlignment w:val="baseline"/>
        <w:rPr>
          <w:rFonts w:ascii="Tahoma" w:hAnsi="Tahoma" w:cs="Tahoma"/>
          <w:color w:val="111111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 wp14:anchorId="5C4A343C" wp14:editId="25C2D8EF">
            <wp:extent cx="3848100" cy="2305050"/>
            <wp:effectExtent l="0" t="0" r="0" b="0"/>
            <wp:docPr id="2066" name="Рисунок 2066" descr="Описание: https://matematikalegko.ru/wp-content/uploads/2012/11/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Описание: https://matematikalegko.ru/wp-content/uploads/2012/11/37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2A" w:rsidRDefault="00B3782A" w:rsidP="00B3782A">
      <w:pPr>
        <w:pStyle w:val="a3"/>
        <w:shd w:val="clear" w:color="auto" w:fill="FFFFFF"/>
        <w:spacing w:before="0" w:after="0" w:line="408" w:lineRule="atLeast"/>
        <w:textAlignment w:val="baseline"/>
        <w:rPr>
          <w:rFonts w:ascii="Tahoma" w:hAnsi="Tahoma" w:cs="Tahoma"/>
          <w:color w:val="111111"/>
        </w:rPr>
      </w:pPr>
      <w:r>
        <w:rPr>
          <w:rFonts w:ascii="inherit" w:hAnsi="inherit" w:cs="Tahoma"/>
          <w:noProof/>
          <w:color w:val="777777"/>
          <w:bdr w:val="none" w:sz="0" w:space="0" w:color="auto" w:frame="1"/>
        </w:rPr>
        <w:lastRenderedPageBreak/>
        <w:drawing>
          <wp:inline distT="0" distB="0" distL="0" distR="0" wp14:anchorId="3F091B52" wp14:editId="5B69F21A">
            <wp:extent cx="4086225" cy="2209800"/>
            <wp:effectExtent l="0" t="0" r="9525" b="0"/>
            <wp:docPr id="2067" name="Рисунок 2067" descr="Описание: https://matematikalegko.ru/wp-content/uploads/2012/11/59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 descr="Описание: https://matematikalegko.ru/wp-content/uploads/2012/11/59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2A" w:rsidRDefault="00B3782A" w:rsidP="00B3782A">
      <w:pPr>
        <w:pStyle w:val="a3"/>
        <w:shd w:val="clear" w:color="auto" w:fill="FFFFFF"/>
        <w:spacing w:before="91" w:after="273" w:line="408" w:lineRule="atLeast"/>
        <w:textAlignment w:val="baseline"/>
        <w:rPr>
          <w:rFonts w:ascii="Tahoma" w:hAnsi="Tahoma" w:cs="Tahoma"/>
          <w:color w:val="111111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 wp14:anchorId="0A79BD12" wp14:editId="7B57050C">
            <wp:extent cx="3676650" cy="2100943"/>
            <wp:effectExtent l="0" t="0" r="0" b="0"/>
            <wp:docPr id="2068" name="Рисунок 2068" descr="Описание: https://matematikalegko.ru/wp-content/uploads/2012/11/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Описание: https://matematikalegko.ru/wp-content/uploads/2012/11/7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2A" w:rsidRDefault="00B3782A" w:rsidP="00B3782A">
      <w:pPr>
        <w:pStyle w:val="a3"/>
        <w:shd w:val="clear" w:color="auto" w:fill="FFFFFF"/>
        <w:spacing w:before="91" w:after="273" w:line="408" w:lineRule="atLeast"/>
        <w:textAlignment w:val="baseline"/>
        <w:rPr>
          <w:rFonts w:ascii="Tahoma" w:hAnsi="Tahoma" w:cs="Tahoma"/>
          <w:color w:val="111111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 wp14:anchorId="54698F53" wp14:editId="70AC47A1">
            <wp:extent cx="3425131" cy="3095625"/>
            <wp:effectExtent l="0" t="0" r="4445" b="0"/>
            <wp:docPr id="2069" name="Рисунок 2069" descr="Описание: https://matematikalegko.ru/wp-content/uploads/2012/11/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Описание: https://matematikalegko.ru/wp-content/uploads/2012/11/9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3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2A" w:rsidRDefault="00B3782A" w:rsidP="00B3782A">
      <w:pPr>
        <w:pStyle w:val="a3"/>
        <w:shd w:val="clear" w:color="auto" w:fill="FFFFFF"/>
        <w:spacing w:before="91" w:after="273" w:line="408" w:lineRule="atLeast"/>
        <w:textAlignment w:val="baseline"/>
        <w:rPr>
          <w:rFonts w:ascii="Tahoma" w:hAnsi="Tahoma" w:cs="Tahoma"/>
          <w:color w:val="111111"/>
        </w:rPr>
      </w:pPr>
      <w:r>
        <w:rPr>
          <w:rFonts w:ascii="Tahoma" w:hAnsi="Tahoma" w:cs="Tahoma"/>
          <w:noProof/>
          <w:color w:val="111111"/>
        </w:rPr>
        <w:lastRenderedPageBreak/>
        <w:drawing>
          <wp:inline distT="0" distB="0" distL="0" distR="0" wp14:anchorId="1C44DB95" wp14:editId="18A8B2C8">
            <wp:extent cx="3066947" cy="2781300"/>
            <wp:effectExtent l="0" t="0" r="635" b="0"/>
            <wp:docPr id="2070" name="Рисунок 2070" descr="Описание: https://matematikalegko.ru/wp-content/uploads/2012/11/1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Описание: https://matematikalegko.ru/wp-content/uploads/2012/11/111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4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2A" w:rsidRPr="00E245E7" w:rsidRDefault="00B3782A" w:rsidP="00B3782A">
      <w:pPr>
        <w:spacing w:after="0" w:line="336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45E7">
        <w:rPr>
          <w:rStyle w:val="11"/>
          <w:rFonts w:ascii="Times New Roman" w:hAnsi="Times New Roman"/>
          <w:b/>
          <w:bCs/>
          <w:color w:val="000000" w:themeColor="text1"/>
          <w:sz w:val="24"/>
          <w:szCs w:val="24"/>
        </w:rPr>
        <w:t>ОПРЕДЕЛЕНИЕ</w:t>
      </w:r>
    </w:p>
    <w:p w:rsidR="00B3782A" w:rsidRDefault="00B3782A" w:rsidP="00B3782A">
      <w:pPr>
        <w:spacing w:after="0"/>
        <w:rPr>
          <w:rFonts w:ascii="Times New Roman" w:hAnsi="Times New Roman"/>
          <w:sz w:val="24"/>
          <w:szCs w:val="24"/>
        </w:rPr>
      </w:pPr>
      <w:r w:rsidRPr="00E245E7">
        <w:rPr>
          <w:rFonts w:ascii="Times New Roman" w:hAnsi="Times New Roman"/>
          <w:sz w:val="24"/>
          <w:szCs w:val="24"/>
        </w:rPr>
        <w:t>Гармонические колебания – это колебания, при которых физическая величина, описывающая состояние системы, изменяется во времени по закону синуса или косинуса.</w:t>
      </w:r>
    </w:p>
    <w:p w:rsidR="00B3782A" w:rsidRPr="00E245E7" w:rsidRDefault="00B3782A" w:rsidP="00B3782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color w:val="000000"/>
          <w:sz w:val="23"/>
          <w:szCs w:val="23"/>
          <w:shd w:val="clear" w:color="auto" w:fill="FFFFFF"/>
        </w:rPr>
        <w:t>Уравнение гармонического колебания устанавливает зависимость координаты тела от времени</w:t>
      </w:r>
    </w:p>
    <w:p w:rsidR="00B3782A" w:rsidRDefault="00B3782A" w:rsidP="00B3782A">
      <w:pPr>
        <w:spacing w:after="0"/>
        <w:rPr>
          <w:rFonts w:ascii="Times New Roman" w:hAnsi="Times New Roman"/>
          <w:b/>
          <w:sz w:val="24"/>
          <w:szCs w:val="24"/>
        </w:rPr>
      </w:pPr>
      <w:r w:rsidRPr="00E245E7">
        <w:rPr>
          <w:rFonts w:ascii="Times New Roman" w:hAnsi="Times New Roman"/>
          <w:b/>
          <w:sz w:val="24"/>
          <w:szCs w:val="24"/>
        </w:rPr>
        <w:t>Уравнение и график гармонических колебаний</w:t>
      </w:r>
    </w:p>
    <w:p w:rsidR="00B3782A" w:rsidRPr="00E245E7" w:rsidRDefault="00B3782A" w:rsidP="00B3782A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701"/>
        <w:gridCol w:w="3295"/>
        <w:gridCol w:w="4349"/>
      </w:tblGrid>
      <w:tr w:rsidR="00B3782A" w:rsidTr="005D0695">
        <w:tc>
          <w:tcPr>
            <w:tcW w:w="902" w:type="pct"/>
          </w:tcPr>
          <w:p w:rsidR="00B3782A" w:rsidRDefault="00B3782A" w:rsidP="005D06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F595B" wp14:editId="0573C277">
                  <wp:extent cx="1067930" cy="600075"/>
                  <wp:effectExtent l="0" t="0" r="0" b="0"/>
                  <wp:docPr id="2071" name="Рисунок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61" cy="60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pct"/>
          </w:tcPr>
          <w:p w:rsidR="00B3782A" w:rsidRDefault="00B3782A" w:rsidP="005D06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810DE" wp14:editId="7BABF2FB">
                  <wp:extent cx="2214154" cy="1076325"/>
                  <wp:effectExtent l="0" t="0" r="0" b="0"/>
                  <wp:docPr id="2072" name="Рисунок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800" cy="107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vMerge w:val="restart"/>
          </w:tcPr>
          <w:p w:rsidR="00B3782A" w:rsidRDefault="00B3782A" w:rsidP="005D06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57B53" wp14:editId="17A8E79C">
                  <wp:extent cx="2971800" cy="1476785"/>
                  <wp:effectExtent l="0" t="0" r="0" b="9525"/>
                  <wp:docPr id="2073" name="Рисунок 2073" descr="Написать уравнение гармонического колебательного движения с амплитудой A=0,1 м, периодом T=4 с и начальной фазой φ=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писать уравнение гармонического колебательного движения с амплитудой A=0,1 м, периодом T=4 с и начальной фазой φ=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17" cy="148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82A" w:rsidTr="005D0695">
        <w:tc>
          <w:tcPr>
            <w:tcW w:w="902" w:type="pct"/>
          </w:tcPr>
          <w:p w:rsidR="00B3782A" w:rsidRDefault="00B3782A" w:rsidP="005D0695">
            <w:pPr>
              <w:rPr>
                <w:rFonts w:ascii="Times New Roman" w:hAnsi="Times New Roman"/>
                <w:sz w:val="24"/>
                <w:szCs w:val="24"/>
              </w:rPr>
            </w:pPr>
            <w:r w:rsidRPr="00E245E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CA17F3" wp14:editId="75059BAB">
                  <wp:extent cx="902229" cy="523875"/>
                  <wp:effectExtent l="0" t="0" r="0" b="0"/>
                  <wp:docPr id="2074" name="Рисунок 2074" descr="Описание: http://ru.solverbook.com/my_images/pic10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ru.solverbook.com/my_images/pic10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23" cy="52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pct"/>
          </w:tcPr>
          <w:p w:rsidR="00B3782A" w:rsidRDefault="00B3782A" w:rsidP="005D06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1D984" wp14:editId="5A729A75">
                  <wp:extent cx="2000250" cy="1119637"/>
                  <wp:effectExtent l="0" t="0" r="0" b="4445"/>
                  <wp:docPr id="2075" name="Рисунок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149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vMerge/>
          </w:tcPr>
          <w:p w:rsidR="00B3782A" w:rsidRDefault="00B3782A" w:rsidP="005D06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782A" w:rsidRPr="00E245E7" w:rsidRDefault="00B3782A" w:rsidP="00B3782A">
      <w:pPr>
        <w:rPr>
          <w:lang w:eastAsia="ru-RU"/>
        </w:rPr>
      </w:pPr>
    </w:p>
    <w:p w:rsidR="00B3782A" w:rsidRDefault="00B3782A" w:rsidP="00B3782A">
      <w:r>
        <w:rPr>
          <w:noProof/>
          <w:lang w:eastAsia="ru-RU"/>
        </w:rPr>
        <w:drawing>
          <wp:inline distT="0" distB="0" distL="0" distR="0" wp14:anchorId="799C5DEE" wp14:editId="7ECC7515">
            <wp:extent cx="5940425" cy="663998"/>
            <wp:effectExtent l="0" t="0" r="3175" b="3175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4B020" wp14:editId="22D57B17">
            <wp:extent cx="5940425" cy="1332289"/>
            <wp:effectExtent l="0" t="0" r="3175" b="127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2A" w:rsidRDefault="00B3782A" w:rsidP="00B3782A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Задания для выполнения</w:t>
      </w:r>
    </w:p>
    <w:p w:rsidR="00B3782A" w:rsidRPr="000101AE" w:rsidRDefault="00B3782A" w:rsidP="00B3782A">
      <w:pPr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 w:rsidRPr="00ED5D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101AE">
        <w:rPr>
          <w:rFonts w:ascii="Times New Roman" w:hAnsi="Times New Roman"/>
          <w:sz w:val="24"/>
          <w:szCs w:val="24"/>
        </w:rPr>
        <w:t>На  рисунке</w:t>
      </w:r>
      <w:proofErr w:type="gramEnd"/>
      <w:r w:rsidRPr="000101AE">
        <w:rPr>
          <w:rFonts w:ascii="Times New Roman" w:hAnsi="Times New Roman"/>
          <w:sz w:val="24"/>
          <w:szCs w:val="24"/>
        </w:rPr>
        <w:t xml:space="preserve"> 1  изображен  график  функции  y = f(x).  </w:t>
      </w:r>
      <w:proofErr w:type="gramStart"/>
      <w:r w:rsidRPr="000101AE">
        <w:rPr>
          <w:rFonts w:ascii="Times New Roman" w:hAnsi="Times New Roman"/>
          <w:sz w:val="24"/>
          <w:szCs w:val="24"/>
        </w:rPr>
        <w:t>Запишите  формулы</w:t>
      </w:r>
      <w:proofErr w:type="gramEnd"/>
      <w:r w:rsidRPr="000101AE">
        <w:rPr>
          <w:rFonts w:ascii="Times New Roman" w:hAnsi="Times New Roman"/>
          <w:sz w:val="24"/>
          <w:szCs w:val="24"/>
        </w:rPr>
        <w:t>,  с  помощью которых можно задать остальные графики.</w:t>
      </w:r>
    </w:p>
    <w:p w:rsidR="00B3782A" w:rsidRDefault="00B3782A" w:rsidP="00B3782A">
      <w:pPr>
        <w:rPr>
          <w:rFonts w:ascii="Times New Roman" w:hAnsi="Times New Roman"/>
          <w:sz w:val="24"/>
          <w:szCs w:val="24"/>
        </w:rPr>
      </w:pPr>
      <w:r w:rsidRPr="000101AE">
        <w:rPr>
          <w:rFonts w:ascii="Times New Roman" w:hAnsi="Times New Roman"/>
          <w:b/>
          <w:sz w:val="24"/>
          <w:szCs w:val="24"/>
        </w:rPr>
        <w:t>1 вариант</w:t>
      </w:r>
      <w:r>
        <w:rPr>
          <w:rFonts w:ascii="Times New Roman" w:hAnsi="Times New Roman"/>
          <w:b/>
          <w:sz w:val="24"/>
          <w:szCs w:val="24"/>
        </w:rPr>
        <w:t xml:space="preserve"> (графики 1-3)</w:t>
      </w:r>
      <w:r w:rsidRPr="000101AE">
        <w:rPr>
          <w:rFonts w:ascii="Times New Roman" w:hAnsi="Times New Roman"/>
          <w:b/>
          <w:sz w:val="24"/>
          <w:szCs w:val="24"/>
        </w:rPr>
        <w:t>.</w:t>
      </w:r>
      <w:r w:rsidRPr="000101AE">
        <w:rPr>
          <w:rFonts w:ascii="Times New Roman" w:hAnsi="Times New Roman"/>
          <w:sz w:val="24"/>
          <w:szCs w:val="24"/>
        </w:rPr>
        <w:t xml:space="preserve"> </w:t>
      </w:r>
    </w:p>
    <w:p w:rsidR="00B3782A" w:rsidRPr="00ED5DBA" w:rsidRDefault="00B3782A" w:rsidP="00B3782A">
      <w:pPr>
        <w:rPr>
          <w:rFonts w:ascii="Times New Roman" w:hAnsi="Times New Roman"/>
          <w:b/>
          <w:sz w:val="24"/>
          <w:szCs w:val="24"/>
        </w:rPr>
      </w:pPr>
      <w:r w:rsidRPr="00ED5DBA">
        <w:rPr>
          <w:rFonts w:ascii="Times New Roman" w:hAnsi="Times New Roman"/>
          <w:b/>
          <w:sz w:val="24"/>
          <w:szCs w:val="24"/>
        </w:rPr>
        <w:t>2 вариант (графики 4-6)</w:t>
      </w:r>
    </w:p>
    <w:p w:rsidR="00B3782A" w:rsidRDefault="00B3782A" w:rsidP="00B3782A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745" w:dyaOrig="6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36.5pt;height:313.5pt" o:ole="">
            <v:imagedata r:id="rId18" o:title="" blacklevel="-13107f"/>
          </v:shape>
          <o:OLEObject Type="Embed" ProgID="PBrush" ShapeID="_x0000_i1035" DrawAspect="Content" ObjectID="_1645513095" r:id="rId19"/>
        </w:object>
      </w:r>
    </w:p>
    <w:p w:rsidR="00B3782A" w:rsidRPr="000101AE" w:rsidRDefault="00B3782A" w:rsidP="00B3782A">
      <w:pPr>
        <w:rPr>
          <w:sz w:val="24"/>
          <w:szCs w:val="24"/>
        </w:rPr>
      </w:pPr>
      <w:r>
        <w:rPr>
          <w:b/>
          <w:sz w:val="24"/>
          <w:szCs w:val="24"/>
        </w:rPr>
        <w:t>2.</w:t>
      </w:r>
      <w:r w:rsidRPr="00ED5DBA">
        <w:rPr>
          <w:sz w:val="24"/>
          <w:szCs w:val="24"/>
        </w:rPr>
        <w:t xml:space="preserve"> </w:t>
      </w:r>
      <w:r w:rsidRPr="000101AE">
        <w:rPr>
          <w:sz w:val="24"/>
          <w:szCs w:val="24"/>
        </w:rPr>
        <w:t xml:space="preserve">На рисунке 1 изображен график функции y = f(x). Начертите графики </w:t>
      </w:r>
      <w:proofErr w:type="gramStart"/>
      <w:r w:rsidRPr="000101AE">
        <w:rPr>
          <w:sz w:val="24"/>
          <w:szCs w:val="24"/>
        </w:rPr>
        <w:t>преобразованных  функций</w:t>
      </w:r>
      <w:proofErr w:type="gramEnd"/>
      <w:r w:rsidRPr="000101AE">
        <w:rPr>
          <w:sz w:val="24"/>
          <w:szCs w:val="24"/>
        </w:rPr>
        <w:t>.</w:t>
      </w:r>
    </w:p>
    <w:p w:rsidR="00B3782A" w:rsidRPr="00ED5DBA" w:rsidRDefault="00B3782A" w:rsidP="00B3782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bookmarkStart w:id="0" w:name="_GoBack"/>
      <w:bookmarkEnd w:id="0"/>
      <w:r w:rsidRPr="000101AE">
        <w:rPr>
          <w:rFonts w:ascii="Times New Roman" w:hAnsi="Times New Roman"/>
          <w:b/>
          <w:sz w:val="24"/>
          <w:szCs w:val="24"/>
        </w:rPr>
        <w:t>1 вариант</w:t>
      </w:r>
      <w:r>
        <w:rPr>
          <w:rFonts w:ascii="Times New Roman" w:hAnsi="Times New Roman"/>
          <w:b/>
          <w:sz w:val="24"/>
          <w:szCs w:val="24"/>
        </w:rPr>
        <w:t xml:space="preserve"> (графики 1-3)</w:t>
      </w:r>
      <w:r w:rsidRPr="000101AE">
        <w:rPr>
          <w:rFonts w:ascii="Times New Roman" w:hAnsi="Times New Roman"/>
          <w:b/>
          <w:sz w:val="24"/>
          <w:szCs w:val="24"/>
        </w:rPr>
        <w:t>.</w:t>
      </w:r>
      <w:r w:rsidRPr="00010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ED5DBA">
        <w:rPr>
          <w:rFonts w:ascii="Times New Roman" w:hAnsi="Times New Roman"/>
          <w:b/>
          <w:sz w:val="24"/>
          <w:szCs w:val="24"/>
        </w:rPr>
        <w:t>2 вариант (графики 4-6)</w:t>
      </w:r>
    </w:p>
    <w:p w:rsidR="00B3782A" w:rsidRDefault="00B3782A" w:rsidP="00B3782A">
      <w:pPr>
        <w:rPr>
          <w:sz w:val="24"/>
          <w:szCs w:val="24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2DFF56C" wp14:editId="14D728CC">
            <wp:simplePos x="0" y="0"/>
            <wp:positionH relativeFrom="column">
              <wp:posOffset>15240</wp:posOffset>
            </wp:positionH>
            <wp:positionV relativeFrom="paragraph">
              <wp:posOffset>124460</wp:posOffset>
            </wp:positionV>
            <wp:extent cx="5716270" cy="3716655"/>
            <wp:effectExtent l="0" t="0" r="0" b="0"/>
            <wp:wrapNone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>
      <w:pPr>
        <w:rPr>
          <w:sz w:val="24"/>
          <w:szCs w:val="24"/>
        </w:rPr>
      </w:pPr>
    </w:p>
    <w:p w:rsidR="00B3782A" w:rsidRDefault="00B3782A" w:rsidP="00B3782A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91"/>
        <w:gridCol w:w="4654"/>
      </w:tblGrid>
      <w:tr w:rsidR="00B3782A" w:rsidRPr="00ED5DBA" w:rsidTr="005D0695"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82A" w:rsidRPr="00ED5DBA" w:rsidRDefault="00B3782A" w:rsidP="005D06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D5DBA">
              <w:tab/>
            </w:r>
            <w:r w:rsidRPr="00ED5DBA">
              <w:rPr>
                <w:b/>
                <w:sz w:val="24"/>
                <w:szCs w:val="24"/>
              </w:rPr>
              <w:t>Вариант 1</w:t>
            </w: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82A" w:rsidRPr="00ED5DBA" w:rsidRDefault="00B3782A" w:rsidP="005D06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D5DBA">
              <w:rPr>
                <w:b/>
                <w:sz w:val="24"/>
                <w:szCs w:val="24"/>
              </w:rPr>
              <w:t>Вариант 2</w:t>
            </w:r>
          </w:p>
        </w:tc>
      </w:tr>
      <w:tr w:rsidR="00B3782A" w:rsidRPr="00ED5DBA" w:rsidTr="005D0695">
        <w:trPr>
          <w:trHeight w:val="363"/>
        </w:trPr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82A" w:rsidRPr="00ED5DBA" w:rsidRDefault="00B3782A" w:rsidP="005D0695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rStyle w:val="gxs-text"/>
                <w:rFonts w:ascii="Arial" w:hAnsi="Arial" w:cs="Arial"/>
                <w:sz w:val="24"/>
                <w:szCs w:val="24"/>
              </w:rPr>
              <w:t xml:space="preserve">3. </w:t>
            </w:r>
            <w:r w:rsidRPr="00ED5DBA">
              <w:rPr>
                <w:rStyle w:val="gxs-text"/>
                <w:rFonts w:ascii="Arial" w:hAnsi="Arial" w:cs="Arial"/>
                <w:sz w:val="24"/>
                <w:szCs w:val="24"/>
              </w:rPr>
              <w:t>Определи</w:t>
            </w:r>
            <w:r w:rsidRPr="00ED5DB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ED5DBA">
              <w:rPr>
                <w:rStyle w:val="gxs-text"/>
                <w:rFonts w:ascii="Arial" w:hAnsi="Arial" w:cs="Arial"/>
                <w:sz w:val="24"/>
                <w:szCs w:val="24"/>
              </w:rPr>
              <w:t>амплитуду колебаний</w:t>
            </w:r>
            <w:r w:rsidRPr="00ED5DB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в уравнении гармонического колебания:</w:t>
            </w:r>
            <w:r w:rsidRPr="00ED5DBA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ED5DBA">
              <w:rPr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</w:p>
        </w:tc>
      </w:tr>
      <w:tr w:rsidR="00B3782A" w:rsidRPr="00ED5DBA" w:rsidTr="005D0695">
        <w:trPr>
          <w:trHeight w:val="409"/>
        </w:trPr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82A" w:rsidRPr="00ED5DBA" w:rsidRDefault="00B3782A" w:rsidP="005D0695">
            <w:pPr>
              <w:pStyle w:val="a5"/>
              <w:ind w:left="284"/>
              <w:rPr>
                <w:rFonts w:eastAsia="Times New Roman"/>
                <w:sz w:val="24"/>
                <w:szCs w:val="24"/>
              </w:rPr>
            </w:pPr>
            <w:r w:rsidRPr="00ED5DBA">
              <w:rPr>
                <w:sz w:val="24"/>
                <w:szCs w:val="24"/>
              </w:rPr>
              <w:object w:dxaOrig="3390" w:dyaOrig="825">
                <v:shape id="_x0000_i1026" type="#_x0000_t75" style="width:169.5pt;height:41.25pt" o:ole="">
                  <v:imagedata r:id="rId21" o:title=""/>
                </v:shape>
                <o:OLEObject Type="Embed" ProgID="PBrush" ShapeID="_x0000_i1026" DrawAspect="Content" ObjectID="_1645513096" r:id="rId22"/>
              </w:object>
            </w: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82A" w:rsidRPr="00ED5DBA" w:rsidRDefault="00B3782A" w:rsidP="005D0695">
            <w:pPr>
              <w:contextualSpacing/>
              <w:rPr>
                <w:sz w:val="24"/>
                <w:szCs w:val="24"/>
              </w:rPr>
            </w:pPr>
            <w:r w:rsidRPr="00ED5DBA">
              <w:rPr>
                <w:rFonts w:ascii="Times New Roman" w:hAnsi="Times New Roman"/>
                <w:sz w:val="24"/>
                <w:szCs w:val="24"/>
              </w:rPr>
              <w:object w:dxaOrig="3600" w:dyaOrig="825">
                <v:shape id="_x0000_i1027" type="#_x0000_t75" style="width:180pt;height:41.25pt" o:ole="">
                  <v:imagedata r:id="rId23" o:title=""/>
                </v:shape>
                <o:OLEObject Type="Embed" ProgID="PBrush" ShapeID="_x0000_i1027" DrawAspect="Content" ObjectID="_1645513097" r:id="rId24"/>
              </w:object>
            </w:r>
          </w:p>
        </w:tc>
      </w:tr>
      <w:tr w:rsidR="00B3782A" w:rsidRPr="003626B7" w:rsidTr="005D0695">
        <w:trPr>
          <w:trHeight w:val="409"/>
        </w:trPr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82A" w:rsidRPr="003626B7" w:rsidRDefault="00B3782A" w:rsidP="005D0695">
            <w:pPr>
              <w:pStyle w:val="a5"/>
              <w:ind w:left="284"/>
              <w:rPr>
                <w:szCs w:val="28"/>
                <w:lang w:val="en-US"/>
              </w:rPr>
            </w:pPr>
            <w:r w:rsidRPr="003626B7">
              <w:rPr>
                <w:rStyle w:val="mi"/>
                <w:i/>
                <w:szCs w:val="28"/>
                <w:shd w:val="clear" w:color="auto" w:fill="FFFFFF"/>
                <w:lang w:val="en-US"/>
              </w:rPr>
              <w:t>y</w:t>
            </w:r>
            <w:r>
              <w:rPr>
                <w:rStyle w:val="mi"/>
                <w:i/>
                <w:szCs w:val="28"/>
                <w:shd w:val="clear" w:color="auto" w:fill="FFFFFF"/>
              </w:rPr>
              <w:t xml:space="preserve"> </w:t>
            </w:r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=4</w:t>
            </w:r>
            <w:r w:rsidRPr="003626B7">
              <w:rPr>
                <w:rStyle w:val="mi"/>
                <w:i/>
                <w:szCs w:val="28"/>
                <w:shd w:val="clear" w:color="auto" w:fill="FFFFFF"/>
                <w:lang w:val="en-US"/>
              </w:rPr>
              <w:t>sin</w:t>
            </w:r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(8</w:t>
            </w:r>
            <w:r w:rsidRPr="003626B7">
              <w:rPr>
                <w:rStyle w:val="mi"/>
                <w:i/>
                <w:szCs w:val="28"/>
                <w:shd w:val="clear" w:color="auto" w:fill="FFFFFF"/>
                <w:lang w:val="en-US"/>
              </w:rPr>
              <w:t>x</w:t>
            </w:r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+</w:t>
            </w:r>
            <m:oMath>
              <m:f>
                <m:fPr>
                  <m:ctrlPr>
                    <w:rPr>
                      <w:rStyle w:val="mo"/>
                      <w:rFonts w:ascii="Cambria Math" w:hAnsi="Cambria Math"/>
                      <w:i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o"/>
                      <w:rFonts w:ascii="Cambria Math" w:hAnsi="Cambria Math"/>
                      <w:szCs w:val="28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o"/>
                      <w:rFonts w:ascii="Cambria Math" w:hAnsi="Cambria Math"/>
                      <w:szCs w:val="28"/>
                      <w:shd w:val="clear" w:color="auto" w:fill="FFFFFF"/>
                    </w:rPr>
                    <m:t>4</m:t>
                  </m:r>
                </m:den>
              </m:f>
            </m:oMath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82A" w:rsidRPr="003626B7" w:rsidRDefault="00B3782A" w:rsidP="005D0695">
            <w:pPr>
              <w:pStyle w:val="a5"/>
              <w:ind w:left="284"/>
              <w:rPr>
                <w:szCs w:val="28"/>
                <w:lang w:val="en-US"/>
              </w:rPr>
            </w:pPr>
            <w:r w:rsidRPr="003626B7">
              <w:rPr>
                <w:rStyle w:val="mi"/>
                <w:i/>
                <w:szCs w:val="28"/>
                <w:shd w:val="clear" w:color="auto" w:fill="FFFFFF"/>
                <w:lang w:val="en-US"/>
              </w:rPr>
              <w:t>y</w:t>
            </w:r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=</w:t>
            </w:r>
            <w:r>
              <w:rPr>
                <w:rStyle w:val="mo"/>
                <w:szCs w:val="28"/>
                <w:shd w:val="clear" w:color="auto" w:fill="FFFFFF"/>
              </w:rPr>
              <w:t>3</w:t>
            </w:r>
            <w:r w:rsidRPr="003626B7">
              <w:rPr>
                <w:rStyle w:val="mi"/>
                <w:i/>
                <w:szCs w:val="28"/>
                <w:shd w:val="clear" w:color="auto" w:fill="FFFFFF"/>
                <w:lang w:val="en-US"/>
              </w:rPr>
              <w:t>sin</w:t>
            </w:r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Style w:val="mo"/>
                <w:szCs w:val="28"/>
                <w:shd w:val="clear" w:color="auto" w:fill="FFFFFF"/>
              </w:rPr>
              <w:t>4</w:t>
            </w:r>
            <w:r w:rsidRPr="003626B7">
              <w:rPr>
                <w:rStyle w:val="mi"/>
                <w:i/>
                <w:szCs w:val="28"/>
                <w:shd w:val="clear" w:color="auto" w:fill="FFFFFF"/>
                <w:lang w:val="en-US"/>
              </w:rPr>
              <w:t>x</w:t>
            </w:r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+</w:t>
            </w:r>
            <m:oMath>
              <m:f>
                <m:fPr>
                  <m:ctrlPr>
                    <w:rPr>
                      <w:rStyle w:val="mo"/>
                      <w:rFonts w:ascii="Cambria Math" w:hAnsi="Cambria Math"/>
                      <w:i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o"/>
                      <w:rFonts w:ascii="Cambria Math" w:hAnsi="Cambria Math"/>
                      <w:szCs w:val="28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o"/>
                      <w:rFonts w:ascii="Cambria Math" w:hAnsi="Cambria Math"/>
                      <w:szCs w:val="28"/>
                      <w:shd w:val="clear" w:color="auto" w:fill="FFFFFF"/>
                    </w:rPr>
                    <m:t>4</m:t>
                  </m:r>
                </m:den>
              </m:f>
            </m:oMath>
            <w:r w:rsidRPr="003626B7">
              <w:rPr>
                <w:rStyle w:val="mo"/>
                <w:szCs w:val="28"/>
                <w:shd w:val="clear" w:color="auto" w:fill="FFFFFF"/>
                <w:lang w:val="en-US"/>
              </w:rPr>
              <w:t>)</w:t>
            </w:r>
          </w:p>
        </w:tc>
      </w:tr>
    </w:tbl>
    <w:p w:rsidR="00B3782A" w:rsidRDefault="00B3782A" w:rsidP="00B3782A">
      <w:pPr>
        <w:spacing w:after="0"/>
        <w:rPr>
          <w:rFonts w:ascii="Times New Roman" w:hAnsi="Times New Roman"/>
          <w:sz w:val="24"/>
          <w:szCs w:val="24"/>
        </w:rPr>
      </w:pPr>
    </w:p>
    <w:p w:rsidR="00B3782A" w:rsidRDefault="00B3782A" w:rsidP="00B3782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B3782A" w:rsidRPr="00B3782A" w:rsidRDefault="00B3782A" w:rsidP="00B3782A"/>
    <w:sectPr w:rsidR="00B3782A" w:rsidRPr="00B37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82A"/>
    <w:rsid w:val="00A93A58"/>
    <w:rsid w:val="00B3782A"/>
    <w:rsid w:val="00DA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AA9AC-EA8C-4DD0-8DFC-B1094A97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78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82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Normal (Web)"/>
    <w:basedOn w:val="a"/>
    <w:link w:val="a4"/>
    <w:uiPriority w:val="99"/>
    <w:unhideWhenUsed/>
    <w:qFormat/>
    <w:rsid w:val="00B3782A"/>
    <w:pPr>
      <w:spacing w:before="50" w:after="100" w:line="240" w:lineRule="auto"/>
    </w:pPr>
    <w:rPr>
      <w:rFonts w:ascii="Verdana" w:eastAsia="Times New Roman" w:hAnsi="Verdana" w:cs="Times New Roman"/>
      <w:sz w:val="11"/>
      <w:szCs w:val="11"/>
      <w:lang w:eastAsia="ru-RU"/>
    </w:rPr>
  </w:style>
  <w:style w:type="paragraph" w:styleId="a5">
    <w:name w:val="List Paragraph"/>
    <w:basedOn w:val="a"/>
    <w:uiPriority w:val="34"/>
    <w:qFormat/>
    <w:rsid w:val="00B3782A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B37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3782A"/>
  </w:style>
  <w:style w:type="character" w:customStyle="1" w:styleId="gxs-text">
    <w:name w:val="gxs-text"/>
    <w:basedOn w:val="a0"/>
    <w:rsid w:val="00B3782A"/>
  </w:style>
  <w:style w:type="character" w:customStyle="1" w:styleId="mo">
    <w:name w:val="mo"/>
    <w:basedOn w:val="a0"/>
    <w:rsid w:val="00B3782A"/>
  </w:style>
  <w:style w:type="character" w:customStyle="1" w:styleId="mi">
    <w:name w:val="mi"/>
    <w:basedOn w:val="a0"/>
    <w:rsid w:val="00B3782A"/>
  </w:style>
  <w:style w:type="character" w:customStyle="1" w:styleId="a4">
    <w:name w:val="Обычный (веб) Знак"/>
    <w:link w:val="a3"/>
    <w:uiPriority w:val="99"/>
    <w:locked/>
    <w:rsid w:val="00B3782A"/>
    <w:rPr>
      <w:rFonts w:ascii="Verdana" w:eastAsia="Times New Roman" w:hAnsi="Verdana" w:cs="Times New Roman"/>
      <w:sz w:val="11"/>
      <w:szCs w:val="11"/>
      <w:lang w:eastAsia="ru-RU"/>
    </w:rPr>
  </w:style>
  <w:style w:type="character" w:customStyle="1" w:styleId="11">
    <w:name w:val="Название1"/>
    <w:basedOn w:val="a0"/>
    <w:rsid w:val="00B37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matematikalegko.ru/wp-content/uploads/2012/11/59.gif" TargetMode="External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gif"/><Relationship Id="rId19" Type="http://schemas.openxmlformats.org/officeDocument/2006/relationships/oleObject" Target="embeddings/oleObject1.bin"/><Relationship Id="rId4" Type="http://schemas.openxmlformats.org/officeDocument/2006/relationships/image" Target="media/image1.gif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</cp:revision>
  <dcterms:created xsi:type="dcterms:W3CDTF">2020-03-12T06:47:00Z</dcterms:created>
  <dcterms:modified xsi:type="dcterms:W3CDTF">2020-03-12T06:51:00Z</dcterms:modified>
</cp:coreProperties>
</file>