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DE" w:rsidRPr="009F2DDE" w:rsidRDefault="009F2DDE" w:rsidP="009F2DD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DD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F2DDE">
        <w:rPr>
          <w:rFonts w:ascii="Times New Roman" w:hAnsi="Times New Roman" w:cs="Times New Roman"/>
          <w:b/>
          <w:sz w:val="24"/>
          <w:szCs w:val="24"/>
        </w:rPr>
        <w:t>«</w:t>
      </w:r>
      <w:r w:rsidRPr="009F2DDE">
        <w:rPr>
          <w:rFonts w:ascii="Times New Roman" w:hAnsi="Times New Roman" w:cs="Times New Roman"/>
          <w:b/>
          <w:sz w:val="24"/>
          <w:szCs w:val="24"/>
        </w:rPr>
        <w:t>Производство по пересмотру судебных актов в порядке надзора и по новым или вновь открывшимся обстоятельствам</w:t>
      </w:r>
      <w:r w:rsidRPr="009F2DDE">
        <w:rPr>
          <w:rFonts w:ascii="Times New Roman" w:hAnsi="Times New Roman" w:cs="Times New Roman"/>
          <w:b/>
          <w:sz w:val="24"/>
          <w:szCs w:val="24"/>
        </w:rPr>
        <w:t>»</w:t>
      </w:r>
    </w:p>
    <w:p w:rsidR="009F2DDE" w:rsidRPr="009F2DDE" w:rsidRDefault="009F2DDE" w:rsidP="009F2DD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DDE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9F2DDE" w:rsidRPr="009F2DDE" w:rsidRDefault="009F2DDE" w:rsidP="009F2DD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DDE">
        <w:rPr>
          <w:rFonts w:ascii="Times New Roman" w:hAnsi="Times New Roman" w:cs="Times New Roman"/>
          <w:b/>
          <w:sz w:val="24"/>
          <w:szCs w:val="24"/>
        </w:rPr>
        <w:t>Письменно ответьте на вопросы</w:t>
      </w:r>
    </w:p>
    <w:p w:rsidR="009F2DDE" w:rsidRDefault="009F2DDE" w:rsidP="009F2D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DE">
        <w:rPr>
          <w:rFonts w:ascii="Times New Roman" w:hAnsi="Times New Roman" w:cs="Times New Roman"/>
          <w:sz w:val="24"/>
          <w:szCs w:val="24"/>
        </w:rPr>
        <w:t xml:space="preserve">1. Понятие и значение пересмотра судебных актов в порядке надзора. </w:t>
      </w:r>
    </w:p>
    <w:p w:rsidR="009F2DDE" w:rsidRDefault="009F2DDE" w:rsidP="009F2D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DE">
        <w:rPr>
          <w:rFonts w:ascii="Times New Roman" w:hAnsi="Times New Roman" w:cs="Times New Roman"/>
          <w:sz w:val="24"/>
          <w:szCs w:val="24"/>
        </w:rPr>
        <w:t xml:space="preserve">2. Лица, имеющие право подачи заявлений и представлений. Порядок подачи. </w:t>
      </w:r>
    </w:p>
    <w:p w:rsidR="009F2DDE" w:rsidRDefault="009F2DDE" w:rsidP="009F2D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DE">
        <w:rPr>
          <w:rFonts w:ascii="Times New Roman" w:hAnsi="Times New Roman" w:cs="Times New Roman"/>
          <w:sz w:val="24"/>
          <w:szCs w:val="24"/>
        </w:rPr>
        <w:t xml:space="preserve">3. Порядок рассмотрения дела в Президиуме Высшего Арбитражного Суда РФ. </w:t>
      </w:r>
    </w:p>
    <w:p w:rsidR="009F2DDE" w:rsidRDefault="009F2DDE" w:rsidP="009F2D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DE">
        <w:rPr>
          <w:rFonts w:ascii="Times New Roman" w:hAnsi="Times New Roman" w:cs="Times New Roman"/>
          <w:sz w:val="24"/>
          <w:szCs w:val="24"/>
        </w:rPr>
        <w:t xml:space="preserve">4. Полномочия Президиума Высшего Арбитражного Суда РФ и основания к отмене и изменению судебных актов в порядке надзора. </w:t>
      </w:r>
    </w:p>
    <w:p w:rsidR="009F2DDE" w:rsidRDefault="009F2DDE" w:rsidP="009F2D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DE">
        <w:rPr>
          <w:rFonts w:ascii="Times New Roman" w:hAnsi="Times New Roman" w:cs="Times New Roman"/>
          <w:sz w:val="24"/>
          <w:szCs w:val="24"/>
        </w:rPr>
        <w:t xml:space="preserve">5. Понятие и значение пересмотра по новым или вновь открывшимся обстоятельствам. </w:t>
      </w:r>
    </w:p>
    <w:p w:rsidR="009F2DDE" w:rsidRDefault="009F2DDE" w:rsidP="009F2D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DE">
        <w:rPr>
          <w:rFonts w:ascii="Times New Roman" w:hAnsi="Times New Roman" w:cs="Times New Roman"/>
          <w:sz w:val="24"/>
          <w:szCs w:val="24"/>
        </w:rPr>
        <w:t xml:space="preserve">6. Основания пересмотра: вновь открывшиеся и новые обстоятельства. </w:t>
      </w:r>
    </w:p>
    <w:p w:rsidR="00B01DF3" w:rsidRDefault="009F2DDE" w:rsidP="009F2D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DE">
        <w:rPr>
          <w:rFonts w:ascii="Times New Roman" w:hAnsi="Times New Roman" w:cs="Times New Roman"/>
          <w:sz w:val="24"/>
          <w:szCs w:val="24"/>
        </w:rPr>
        <w:t>7. Подача заявления о пересмотре судебных актов по вновь открывшимся и новым обстоятельствам и порядок его рассмотрения.</w:t>
      </w:r>
    </w:p>
    <w:p w:rsidR="009F2DDE" w:rsidRDefault="009F2DDE" w:rsidP="009F2D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DDE" w:rsidRPr="009F2DDE" w:rsidRDefault="009F2DDE" w:rsidP="009F2DD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DDE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9F2DDE" w:rsidRDefault="009F2DDE" w:rsidP="009F2DD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DDE">
        <w:rPr>
          <w:rFonts w:ascii="Times New Roman" w:hAnsi="Times New Roman" w:cs="Times New Roman"/>
          <w:b/>
          <w:sz w:val="24"/>
          <w:szCs w:val="24"/>
        </w:rPr>
        <w:t>Решите задачу</w:t>
      </w:r>
    </w:p>
    <w:p w:rsidR="009F2DDE" w:rsidRDefault="009F2DDE" w:rsidP="009F2D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DE">
        <w:rPr>
          <w:rFonts w:ascii="Times New Roman" w:hAnsi="Times New Roman" w:cs="Times New Roman"/>
          <w:sz w:val="24"/>
          <w:szCs w:val="24"/>
        </w:rPr>
        <w:t>Прокурор Московской области направил в Высший Арбитражный Суд РФ представление, в котором оспаривал решение Арбитражного суда Московской области, которым было отказано в удовлетворении заявления ООО «Агат» о признании недействующим Закона Московской области, устанавливающего порядок уплаты налогов в бюджет Московской области, а также постановление арбитражного апелляционного суда № 10, которым указанное решение было оставлено без изменения.</w:t>
      </w:r>
      <w:proofErr w:type="gramEnd"/>
      <w:r w:rsidRPr="009F2DDE">
        <w:rPr>
          <w:rFonts w:ascii="Times New Roman" w:hAnsi="Times New Roman" w:cs="Times New Roman"/>
          <w:sz w:val="24"/>
          <w:szCs w:val="24"/>
        </w:rPr>
        <w:t xml:space="preserve"> Судья Высшего Арбитражного Суда РФ вынес определение о возвращении представления, мотивируя это тем, что прокурор не принимал участие в рассмотрении дела ни в первой, ни в апелляционной инстанции. </w:t>
      </w:r>
    </w:p>
    <w:p w:rsidR="009F2DDE" w:rsidRPr="009F2DDE" w:rsidRDefault="009F2DDE" w:rsidP="009F2DD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DDE">
        <w:rPr>
          <w:rFonts w:ascii="Times New Roman" w:hAnsi="Times New Roman" w:cs="Times New Roman"/>
          <w:sz w:val="24"/>
          <w:szCs w:val="24"/>
        </w:rPr>
        <w:t>Прав ли судья?</w:t>
      </w:r>
      <w:bookmarkStart w:id="0" w:name="_GoBack"/>
      <w:bookmarkEnd w:id="0"/>
    </w:p>
    <w:sectPr w:rsidR="009F2DDE" w:rsidRPr="009F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8F"/>
    <w:rsid w:val="007612FB"/>
    <w:rsid w:val="009F2DDE"/>
    <w:rsid w:val="00AE298F"/>
    <w:rsid w:val="00B0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2020-03-12T11:45:00Z</dcterms:created>
  <dcterms:modified xsi:type="dcterms:W3CDTF">2020-03-12T11:49:00Z</dcterms:modified>
</cp:coreProperties>
</file>