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CF" w:rsidRDefault="00AF3001" w:rsidP="00AF3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01">
        <w:rPr>
          <w:rFonts w:ascii="Times New Roman" w:hAnsi="Times New Roman" w:cs="Times New Roman"/>
          <w:b/>
          <w:sz w:val="28"/>
          <w:szCs w:val="28"/>
        </w:rPr>
        <w:t>Тема «Административно – правовые режимы»</w:t>
      </w:r>
    </w:p>
    <w:p w:rsidR="003B1BFA" w:rsidRPr="003B1BFA" w:rsidRDefault="003B1BFA" w:rsidP="003B1BFA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основные понятия темы «Административно – правовые режимы» (лекцию см. ниже)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режим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особый порядок правового регулирования, выражающийся в сочетании юридических средств и направленный на создание необходимых условий для удовлетворения интересов субъектов права в определенных условиях.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Административно-правовой режим 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широком смысле) – общий режим деятельности органов государственного управления по реализации возложенных на них правомочий.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Административно-правовой режим 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узком смысле) – совокупность правил поведения, деятельности граждан и юридических лиц, закрепленных в нормативных правовых актах, порядок реализации ими прав и законных интересов в определенных ситуациях в сфере публичного управления, направленный на обеспечение общественного порядка и общественной безопасности специально создаваемыми для этой цели органами, подразделениями и службами органов государственного управления.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Признаки </w:t>
      </w:r>
      <w:r w:rsidRPr="00AF3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административно-правовых режимов: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устанавливаются в сфере публичного управления, сфере деятельности органов исполнительной власти;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регламентируются, в основном, нормами административного права;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закрепляют, детализируют правила поведения граждан, государственных органов, общественных объединений, предприятий и учреждений;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вводятся дополнительные ограничения, возлагаются дополнительные обязанности;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широко применяются административные методы воздействия;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вводится дополнительный контроль за соблюдением правил поведения гражданами и юридическими лицами, а также государственной администрацией;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правил режима влечет за собой применение дополнительных мер государственного принуждения.</w:t>
      </w:r>
    </w:p>
    <w:p w:rsidR="00AF3001" w:rsidRPr="00AF3001" w:rsidRDefault="00AF3001" w:rsidP="00AF3001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НАЗНАЧЕНИЕ И ПРАВОВАЯ ОСНОВА АДМИНИСТРАТИВНО-ПРАВОВЫХ РЕЖИМОВ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Административно-правовые режимы назначаются: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обеспечения бесперебойного функционирования объектов, представляющих повышенную общественную опасность или имеющих важное государственное значение;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определения порядка реализации прав и обязанностей на территориях, где проводятся специальные противопожарные, санитарные, природоохранные и иные мероприятия;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установления особых правил пользования объектами, представляющими повышенную опасность или содержащими сведения, отнесенные к государственной тайне;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обеспечения прав, свобод и законных интересов граждан и юридических лиц в условиях чрезвычайного режима;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создания условий для эффективной, правомерной деятельности органов государственной власти и местного самоуправления.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административно-правовых режимов служат Конституция, федеральные законы, указы Президента РФ, постановления Правительства РФ, нормативные правовые акты федеральных органов исполнительной власти, нормативные правовые акты органов государственной власти субъектов РФ.</w:t>
      </w:r>
    </w:p>
    <w:p w:rsidR="00AF3001" w:rsidRPr="00AF3001" w:rsidRDefault="00AF3001" w:rsidP="00AF3001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ВИДЫ АДМИНИСТРАТИВНО-ПРАВОВЫХ РЕЖИМОВ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степени принадлежности режимов к обеспечению национальной безопасности </w:t>
      </w:r>
      <w:r w:rsidRPr="00AF3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существуют: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режимы обеспечения безопасности государства (государственной тайны, Государственной границы, пограничного режима, режима въезда в Российскую Федерацию и др.); режимы обеспечения безопасности государства и общественного порядка (пребывание иностранных граждан на территории Российской Федерации); режимы обеспечения (охраны) общественного порядка (порядок оборота огнестрельного оружия, взрывчатых и ядовитых веществ, радиоактивных изотопов, наркотических веществ – разрешительные режимы; паспортно-визовый режим); административно-правовые режимы, направленные на достижение целей в иных отраслях управления (таможенный режим, санитарный режим и др.); комплексные административно-правовые режимы (в условиях массовых беспорядков, эпидемии, эпизоотии, стихийных бедствий, техногенных процессов, военной угрозы и др.).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зависимости от субъекта установления 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разделяют федеральные режимы (устанавливаемые, регулируемые федеральными органами государственной власти), региональные режимы (устанавливаемые, регулируемые органами государственной власти субъектов РФ) и местные (муниципальные) режимы (устанавливаемые, регулируемые органами местного самоуправления).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времени действия</w:t>
      </w:r>
      <w:r w:rsidRPr="00AF3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постоянные (действуют непрерывно) и временные (действуют при наступлении определенных юридических фактов) режимы.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зависимости от объекта – носителя режима</w:t>
      </w:r>
      <w:r w:rsidRPr="00AF3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выделять территориальные режимы (карантина, эпидемии, чрезвычайного положения, военного положения, исключительной экономической зоны и др.), объектные режимы (режим лесовосстановительных полос, режим придорожных полос федеральных автомобильных дорог, режим изоляторов временного содержания и др.), режимы обращения с предметами, представляющими повышенную общественную опасность или имеющими важное государственное значение (режим оборота оружия, взрывчатых, ядовитых, наркотических веществ, государственной тайны, паспортно-визовый режим), функциональные режимы (противопожарный режим, таможенный режим, режим контртеррористической операции и др.).</w:t>
      </w:r>
    </w:p>
    <w:p w:rsidR="00AF3001" w:rsidRPr="00AF3001" w:rsidRDefault="00AF3001" w:rsidP="00AF3001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00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зависимости от юридических свойств</w:t>
      </w:r>
      <w:r w:rsidRPr="00AF30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F3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ординарные и экстраординарные режимы.</w:t>
      </w:r>
    </w:p>
    <w:p w:rsidR="00AF3001" w:rsidRPr="00AF3001" w:rsidRDefault="00AF3001" w:rsidP="00AF30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3001">
        <w:rPr>
          <w:rStyle w:val="a4"/>
          <w:color w:val="000000"/>
        </w:rPr>
        <w:t>Лицензирование</w:t>
      </w:r>
      <w:r w:rsidRPr="00AF3001">
        <w:rPr>
          <w:color w:val="000000"/>
        </w:rPr>
        <w:t> – мероприятия, связанные с предоставлением лицензий, переоформлением документов, подтверждающих наличие лицензий, приостановлением и возобновлением действия лицензий, аннулированием лицензий и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 xml:space="preserve">Лицензия </w:t>
      </w:r>
      <w:r w:rsidRPr="00AF3001">
        <w:rPr>
          <w:rStyle w:val="a5"/>
          <w:color w:val="000000"/>
        </w:rPr>
        <w:t>– </w:t>
      </w:r>
      <w:r w:rsidRPr="00AF3001">
        <w:rPr>
          <w:color w:val="000000"/>
        </w:rPr>
        <w:t>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Лицензируемый вид деятельности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вид деятельности, на осуществление которого на территории Российской Федерации требуется получение лицензий в соответствии с ФЗ от 8 августа 2001 г. № 128-ФЗ «О лицензировании отдельных видов деятельности».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lastRenderedPageBreak/>
        <w:t>Лицензионные требования и условия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совокупность установленных положениями о лицензировании конкретных видов деятельности требований и условий, выполнение которых лицензиатом обязательно при осуществлении лицензируемого вида деятельности.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Лицензирующие органы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федеральные органы исполнительной власти, органы исполнительной власти субъектов РФ, осуществляющие лицензирование.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Лицензиат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юридическое лицо или индивидуальный предприниматель, имеющий лицензию на осуществление конкретного вида деятельности.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Соискатель лицензии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юридическое лицо или индивидуальный предприниматель, обратившийся в лицензирующий орган с заявлением о предоставлении лицензии на осуществление конкретного вида деятельности.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Реестр лицензий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совокупность данных о предоставлении лицензий, переоформлении документов, подтверждающих наличие лицензий, приостановлении и возобновлении действия лицензий и об аннулировании лицензий.</w:t>
      </w:r>
    </w:p>
    <w:p w:rsidR="00AF3001" w:rsidRPr="003B1BFA" w:rsidRDefault="00AF3001" w:rsidP="003B1BFA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000000"/>
        </w:rPr>
      </w:pPr>
      <w:r w:rsidRPr="003B1BFA">
        <w:rPr>
          <w:b/>
          <w:color w:val="000000"/>
        </w:rPr>
        <w:t>Виды деятельности, лицензируемые в особом порядке (специальными нормативными правовыми актами):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 кредитных организаций;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деятельность, связанная с защитой государственной тайны;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 в области производства и оборота этилового спирта, алкогольной и спиртосодержащей продукции;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 в области связи;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биржевая деятельность;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 в области таможенного дела;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нотариальная деятельность;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страховая деятельность;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 профессиональных участников рынка ценных бумаг;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осуществление внешнеэкономических операций;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осуществление международных автомобильных перевозок грузов и пассажиров;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приобретение оружия и патронов к нему;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использование результатов интеллектуальной деятельности;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 xml:space="preserve">• использование </w:t>
      </w:r>
      <w:proofErr w:type="spellStart"/>
      <w:r w:rsidRPr="00AF3001">
        <w:rPr>
          <w:color w:val="000000"/>
        </w:rPr>
        <w:t>орбитально</w:t>
      </w:r>
      <w:proofErr w:type="spellEnd"/>
      <w:r w:rsidRPr="00AF3001">
        <w:rPr>
          <w:color w:val="000000"/>
        </w:rPr>
        <w:t>-частотных ресурсов и радиочастот для осуществления телевизионного вещания и радиовещания (в том числе вещания дополнительной информации);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использование природных ресурсов, в том числе недр, лесного фонда, объектов растительного и животного мира;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деятельность, работы и услуги в области использования атомной энергии;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образовательная деятельность.</w:t>
      </w:r>
    </w:p>
    <w:p w:rsidR="00AF3001" w:rsidRPr="003B1BFA" w:rsidRDefault="00AF3001" w:rsidP="003B1BFA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000000"/>
        </w:rPr>
      </w:pPr>
      <w:r w:rsidRPr="003B1BFA">
        <w:rPr>
          <w:rStyle w:val="a5"/>
          <w:b/>
          <w:color w:val="000000"/>
        </w:rPr>
        <w:t>Контрольные полномочия лицензирующих органов: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1) запрашивать у лицензиата необходимые обеспечения и документы при проведении проверок;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2) составлять на основании результатов проверок акты (протоколы) с указанием конкретных нарушений;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3) выносить решения, обязывающие лицензиата устранить выявленные нарушения; устанавливать сроки устранения таких нарушений;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4) выносить предупреждение лицензиату.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Меры пресечения, применяемые при выявлении нарушений ли</w:t>
      </w:r>
      <w:r w:rsidR="003B1BFA">
        <w:rPr>
          <w:rStyle w:val="a5"/>
          <w:b/>
          <w:color w:val="000000"/>
        </w:rPr>
        <w:t>цензионных требований и условий</w:t>
      </w:r>
      <w:r w:rsidRPr="00AF3001">
        <w:rPr>
          <w:rStyle w:val="a5"/>
          <w:color w:val="000000"/>
        </w:rPr>
        <w:t xml:space="preserve"> – </w:t>
      </w:r>
      <w:r w:rsidRPr="00AF3001">
        <w:rPr>
          <w:color w:val="000000"/>
        </w:rPr>
        <w:t>приостановление действия лицензии и аннулирование лицензии.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lastRenderedPageBreak/>
        <w:t>Приостановление действия лицензии</w:t>
      </w:r>
      <w:r w:rsidRPr="00AF3001">
        <w:rPr>
          <w:rStyle w:val="a5"/>
          <w:color w:val="000000"/>
        </w:rPr>
        <w:t> </w:t>
      </w:r>
      <w:r w:rsidRPr="00AF3001">
        <w:rPr>
          <w:color w:val="000000"/>
        </w:rPr>
        <w:t>производится лицензирующим органом в случае выявления неоднократных нарушений или грубого нарушения лицензиатом лицензионных требований и условий.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Аннулирование лицензии</w:t>
      </w:r>
      <w:r w:rsidRPr="00AF3001">
        <w:rPr>
          <w:rStyle w:val="a5"/>
          <w:color w:val="000000"/>
        </w:rPr>
        <w:t> </w:t>
      </w:r>
      <w:r w:rsidRPr="00AF3001">
        <w:rPr>
          <w:color w:val="000000"/>
        </w:rPr>
        <w:t>производится судом на основании заявления лицензирующего органа, если в установленный срок лицензиат не устранил выявленные нарушения лицензионных требований и условий.</w:t>
      </w:r>
    </w:p>
    <w:p w:rsidR="00AF3001" w:rsidRPr="00AF3001" w:rsidRDefault="00AF3001" w:rsidP="003B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3001">
        <w:rPr>
          <w:rStyle w:val="a4"/>
          <w:color w:val="000000"/>
        </w:rPr>
        <w:t>Экстраординарные административно-правовые режимы </w:t>
      </w:r>
      <w:r w:rsidR="003B1BFA">
        <w:rPr>
          <w:rStyle w:val="a4"/>
          <w:color w:val="000000"/>
        </w:rPr>
        <w:t xml:space="preserve">- </w:t>
      </w:r>
      <w:r w:rsidRPr="00AF3001">
        <w:rPr>
          <w:color w:val="000000"/>
        </w:rPr>
        <w:t>это особые правовые режимы жизнедеятельности населения, осуществления хозяйственной и иной деятельности организациями, а также функционирования органов государственной власти и местного самоуправления на территории, на которой возникла угроза безопасности и которая признана зоной чрезвычайной ситуации, зоной вооруженного конфликта, зоной военных действий.</w:t>
      </w:r>
    </w:p>
    <w:p w:rsidR="00AF3001" w:rsidRPr="003B1BFA" w:rsidRDefault="00AF3001" w:rsidP="003B1BFA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000000"/>
        </w:rPr>
      </w:pPr>
      <w:r w:rsidRPr="003B1BFA">
        <w:rPr>
          <w:rStyle w:val="a5"/>
          <w:b/>
          <w:color w:val="000000"/>
        </w:rPr>
        <w:t>Особенности </w:t>
      </w:r>
      <w:r w:rsidRPr="003B1BFA">
        <w:rPr>
          <w:b/>
          <w:color w:val="000000"/>
        </w:rPr>
        <w:t>экстраординарных режимов: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1) использование мер, ограничивающих конституционные права и свободы граждан и организаций;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2) введение дополнительных административно-правовых обязанностей и запретов;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3) предоставление чрезвычайных полномочий органами власти для поддержания режима;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4) введение форм особого управления территорией, на которой установлен экстраординарный режим, включая создание временных специальных органов, перераспределение компетенции, приостановление деятельности отдельных органов государственной власти и местного самоуправления.</w:t>
      </w:r>
    </w:p>
    <w:p w:rsidR="00AF3001" w:rsidRPr="00AF3001" w:rsidRDefault="003B1BFA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>
        <w:rPr>
          <w:rStyle w:val="a4"/>
          <w:color w:val="000000"/>
        </w:rPr>
        <w:t xml:space="preserve">3. </w:t>
      </w:r>
      <w:r w:rsidR="00AF3001" w:rsidRPr="00AF3001">
        <w:rPr>
          <w:rStyle w:val="a4"/>
          <w:color w:val="000000"/>
        </w:rPr>
        <w:t>Режим чрезвычайного положения</w:t>
      </w:r>
      <w:r w:rsidR="00AF3001" w:rsidRPr="00AF3001">
        <w:rPr>
          <w:color w:val="000000"/>
        </w:rPr>
        <w:t> – это вводимый в соответствии с Конституцией и ФКЗ «О чрезвычайном положении» на всей территории Российской Федерации или в ее отдельных местностях особый правовой режим деятельности органов государственной власти, органов местного самоуправления, организаций независимо от организационно-правовых форм и форм собственности, их должностных лиц, общественных объединений, допускающий установленные данным ФКЗ отдельные ограничения прав и свобод граждан Российской Федерации, иностранных граждан, лиц без гражданства, прав организаций и общественных объединений, а также возложение на них дополнительных обязанностей.</w:t>
      </w:r>
    </w:p>
    <w:p w:rsidR="00AF3001" w:rsidRPr="003B1BFA" w:rsidRDefault="00AF3001" w:rsidP="003B1BFA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000000"/>
        </w:rPr>
      </w:pPr>
      <w:r w:rsidRPr="003B1BFA">
        <w:rPr>
          <w:rStyle w:val="a5"/>
          <w:b/>
          <w:color w:val="000000"/>
        </w:rPr>
        <w:t>Обстоятельства введения чрезвычайного положения: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попытки насильственного изменения конституционного строя Российской Федерации, захвата или присвоения власти, вооруженный мятеж, массовые беспорядки, террористические акты, блокирование или захват особо важных объектов или отдельных местностей, подготовка и деятельность незаконных вооруженных формирований, межнациональные, межконфессиональные и региональные конфликты, сопровождающиеся насильственными действиями, создающие непосредственную угрозу жизни и безопасности граждан, нормальной деятельности органов государственной власти и местного самоуправления;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чрезвычайные ситуации природного и техногенного характера, чрезвычайные экологические ситуации, в том числе эпидемии и эпизоотии,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потери и нарушение условий жизнедеятельности населения и требующие проведения масштабных аварийно-спасательных и других неотложных работ.</w:t>
      </w:r>
    </w:p>
    <w:p w:rsidR="00AF3001" w:rsidRPr="00AF3001" w:rsidRDefault="00AF3001" w:rsidP="003B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3001">
        <w:rPr>
          <w:rStyle w:val="a4"/>
          <w:color w:val="000000"/>
        </w:rPr>
        <w:lastRenderedPageBreak/>
        <w:t>Военное положение</w:t>
      </w:r>
      <w:r w:rsidRPr="00AF3001">
        <w:rPr>
          <w:color w:val="000000"/>
        </w:rPr>
        <w:t> – особый правовой режим, вводимый на территории Российской Федерации или в отдельных ее местностях в соответствии с Конституцией Президентом РФ в случае агрессии против Российской Федерации или непосредственной угрозы агрессии.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b/>
          <w:color w:val="000000"/>
        </w:rPr>
        <w:t>Целью</w:t>
      </w:r>
      <w:r w:rsidRPr="00AF3001">
        <w:rPr>
          <w:color w:val="000000"/>
        </w:rPr>
        <w:t xml:space="preserve"> введения военного положения является создание условий для отражения или предотвращения агрессии против Российской Федерации. Период действия военного положения начинается с даты и времени начала действия военного положения, которые устанавливаются указом Президента РФ о введении военного положения, и заканчивается датой и временем отмены (прекращения действия) военного положения.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В период действия военного положения в соответствии с ФКЗ «О военном положении» могут в той мере, в какой это необходимо для обеспечения обороны страны и безопасности государства, ограничиваться права и свободы граждан Российской Федерации, иностранных граждан, лиц без гражданства (далее – граждане), деятельность организаций независимо от организационно-правовых форм и форм собственности, права их должностных лиц. На граждан, организации и их должностных лиц могут возлагаться дополнительные обязанности.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3B1BFA">
        <w:rPr>
          <w:rStyle w:val="a5"/>
          <w:b/>
          <w:color w:val="000000"/>
        </w:rPr>
        <w:t>Правовую основу</w:t>
      </w:r>
      <w:r w:rsidRPr="00AF3001">
        <w:rPr>
          <w:rStyle w:val="a5"/>
          <w:color w:val="000000"/>
        </w:rPr>
        <w:t> </w:t>
      </w:r>
      <w:r w:rsidRPr="00AF3001">
        <w:rPr>
          <w:color w:val="000000"/>
        </w:rPr>
        <w:t>режима военного положения составляют: Конституция, ФКЗ «О военном положении», принятые на его основе федеральные законы и иные нормативные правовые акты Российской Федерации, а также общепризнанные принципы и нормы международного права и международные договоры РФ в данной области.</w:t>
      </w:r>
    </w:p>
    <w:p w:rsidR="00AF3001" w:rsidRPr="003B1BFA" w:rsidRDefault="00AF3001" w:rsidP="003B1BFA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center"/>
        <w:rPr>
          <w:b/>
          <w:color w:val="000000"/>
        </w:rPr>
      </w:pPr>
      <w:r w:rsidRPr="003B1BFA">
        <w:rPr>
          <w:b/>
          <w:color w:val="000000"/>
        </w:rPr>
        <w:t>Основания введения военного положения (ч. 2 ст. 87 Конституции):</w:t>
      </w:r>
    </w:p>
    <w:p w:rsidR="00AF3001" w:rsidRP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агрессия против Российской Федерации;</w:t>
      </w:r>
    </w:p>
    <w:p w:rsidR="00AF3001" w:rsidRDefault="00AF3001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</w:rPr>
      </w:pPr>
      <w:r w:rsidRPr="00AF3001">
        <w:rPr>
          <w:color w:val="000000"/>
        </w:rPr>
        <w:t>• непосредственная угроза агрессии против Российской Федерации.</w:t>
      </w:r>
    </w:p>
    <w:p w:rsidR="003B1BFA" w:rsidRPr="003B1BFA" w:rsidRDefault="003B1BFA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</w:p>
    <w:p w:rsidR="003B1BFA" w:rsidRPr="003B1BFA" w:rsidRDefault="003B1BFA" w:rsidP="00AF3001">
      <w:pPr>
        <w:pStyle w:val="a3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3B1BFA">
        <w:rPr>
          <w:b/>
          <w:color w:val="000000"/>
          <w:sz w:val="28"/>
          <w:szCs w:val="28"/>
        </w:rPr>
        <w:t>2. Подготовьте письменный анализ ФКЗ от 30.05.2001г. №3-ФКЗ (</w:t>
      </w:r>
      <w:proofErr w:type="gramStart"/>
      <w:r w:rsidRPr="003B1BFA">
        <w:rPr>
          <w:b/>
          <w:color w:val="000000"/>
          <w:sz w:val="28"/>
          <w:szCs w:val="28"/>
        </w:rPr>
        <w:t>в  ред.</w:t>
      </w:r>
      <w:proofErr w:type="gramEnd"/>
      <w:r w:rsidRPr="003B1BFA">
        <w:rPr>
          <w:b/>
          <w:color w:val="000000"/>
          <w:sz w:val="28"/>
          <w:szCs w:val="28"/>
        </w:rPr>
        <w:t xml:space="preserve"> от 03.07.2016г) «О чрезвычайном положении».</w:t>
      </w:r>
    </w:p>
    <w:p w:rsidR="00AF3001" w:rsidRPr="00AF3001" w:rsidRDefault="00AF3001" w:rsidP="00AF3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3001" w:rsidRPr="00AF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50D6"/>
    <w:multiLevelType w:val="hybridMultilevel"/>
    <w:tmpl w:val="A8C2AF6C"/>
    <w:lvl w:ilvl="0" w:tplc="107A7FA6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1D559F6"/>
    <w:multiLevelType w:val="hybridMultilevel"/>
    <w:tmpl w:val="C78A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0D"/>
    <w:rsid w:val="0018780D"/>
    <w:rsid w:val="003024CF"/>
    <w:rsid w:val="003B1BFA"/>
    <w:rsid w:val="00A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DF18-4034-4322-B90A-54740B20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001"/>
    <w:rPr>
      <w:b/>
      <w:bCs/>
    </w:rPr>
  </w:style>
  <w:style w:type="character" w:styleId="a5">
    <w:name w:val="Emphasis"/>
    <w:basedOn w:val="a0"/>
    <w:uiPriority w:val="20"/>
    <w:qFormat/>
    <w:rsid w:val="00AF3001"/>
    <w:rPr>
      <w:i/>
      <w:iCs/>
    </w:rPr>
  </w:style>
  <w:style w:type="paragraph" w:styleId="a6">
    <w:name w:val="List Paragraph"/>
    <w:basedOn w:val="a"/>
    <w:uiPriority w:val="34"/>
    <w:qFormat/>
    <w:rsid w:val="003B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2020-04-12T17:50:00Z</dcterms:created>
  <dcterms:modified xsi:type="dcterms:W3CDTF">2020-04-12T18:05:00Z</dcterms:modified>
</cp:coreProperties>
</file>