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80" w:rsidRPr="003A4680" w:rsidRDefault="003A4680" w:rsidP="003A4680">
      <w:pPr>
        <w:pStyle w:val="1"/>
        <w:pBdr>
          <w:bottom w:val="single" w:sz="6" w:space="0" w:color="A2A9B1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t xml:space="preserve">14.04.20г. </w:t>
      </w:r>
      <w:r>
        <w:rPr>
          <w:sz w:val="24"/>
          <w:szCs w:val="24"/>
        </w:rPr>
        <w:t xml:space="preserve">Лекция №59.  </w:t>
      </w:r>
      <w:r w:rsidRPr="003A4680">
        <w:rPr>
          <w:rFonts w:ascii="Georgia" w:hAnsi="Georgia"/>
          <w:b w:val="0"/>
          <w:bCs w:val="0"/>
          <w:color w:val="000000"/>
          <w:sz w:val="43"/>
          <w:szCs w:val="43"/>
        </w:rPr>
        <w:t>Ремённая передача</w:t>
      </w:r>
    </w:p>
    <w:p w:rsidR="003A4680" w:rsidRPr="003A4680" w:rsidRDefault="003A4680" w:rsidP="003A468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095500" cy="1971675"/>
            <wp:effectExtent l="0" t="0" r="0" b="9525"/>
            <wp:docPr id="10" name="Рисунок 10" descr="https://upload.wikimedia.org/wikipedia/commons/thumb/4/42/Keilriemen-V-Belt.png/220px-Keilriemen-V-Bel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2/Keilriemen-V-Belt.png/220px-Keilriemen-V-Bel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80" w:rsidRPr="003A4680" w:rsidRDefault="003A4680" w:rsidP="003A4680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Клиновые ремни</w:t>
      </w:r>
    </w:p>
    <w:p w:rsidR="003A4680" w:rsidRPr="003A4680" w:rsidRDefault="003A4680" w:rsidP="003A468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095500" cy="1876425"/>
            <wp:effectExtent l="0" t="0" r="0" b="9525"/>
            <wp:docPr id="9" name="Рисунок 9" descr="https://upload.wikimedia.org/wikipedia/commons/thumb/b/be/Flachriemen.png/220px-Flachrieme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e/Flachriemen.png/220px-Flachriemen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80" w:rsidRPr="003A4680" w:rsidRDefault="003A4680" w:rsidP="003A4680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Плоский ремень</w:t>
      </w:r>
    </w:p>
    <w:p w:rsidR="003A4680" w:rsidRPr="003A4680" w:rsidRDefault="003A4680" w:rsidP="003A468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095500" cy="1571625"/>
            <wp:effectExtent l="0" t="0" r="0" b="9525"/>
            <wp:docPr id="8" name="Рисунок 8" descr="https://upload.wikimedia.org/wikipedia/commons/thumb/0/0c/%D0%9A%D1%80%D0%BE%D1%82_6.JPG/220px-%D0%9A%D1%80%D0%BE%D1%82_6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0/0c/%D0%9A%D1%80%D0%BE%D1%82_6.JPG/220px-%D0%9A%D1%80%D0%BE%D1%82_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80" w:rsidRPr="003A4680" w:rsidRDefault="003A4680" w:rsidP="003A4680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Клиноремённая</w:t>
      </w:r>
      <w:proofErr w:type="spellEnd"/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передача </w:t>
      </w:r>
      <w:proofErr w:type="spellStart"/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"https://ru.wikipedia.org/wiki/%D0%9A%D1%80%D0%BE%D1%82_(%D0%BC%D0%BE%D1%82%D0%BE%D0%BA%D1%83%D0%BB%D1%8C%D1%82%D0%B8%D0%B2%D0%B0%D1%82%D0%BE%D1%80)" \o "Крот (мотокультиватор)" </w:instrText>
      </w: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3A468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мотокультиватора</w:t>
      </w:r>
      <w:proofErr w:type="spellEnd"/>
      <w:r w:rsidRPr="003A4680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 xml:space="preserve"> «Крот»</w:t>
      </w: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Натяжной ролик исполняет функцию </w:t>
      </w:r>
      <w:hyperlink r:id="rId12" w:tooltip="Сцепление (механика)" w:history="1"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сцепления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A4680" w:rsidRPr="003A4680" w:rsidRDefault="003A4680" w:rsidP="003A4680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Ремённая передача</w:t>
      </w: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это передача механической энергии при помощи гибкого элемента — </w:t>
      </w:r>
      <w:hyperlink r:id="rId13" w:tooltip="Приводной ремень" w:history="1"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приводного ремня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 счёт </w:t>
      </w:r>
      <w:r w:rsidRPr="003A468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сил трения</w:t>
      </w: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 </w:t>
      </w:r>
      <w:r w:rsidRPr="003A468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сил зацепления</w:t>
      </w: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(зубчатые ремни). Может иметь как постоянное, так и переменное </w:t>
      </w:r>
      <w:hyperlink r:id="rId14" w:tooltip="Передаточное число" w:history="1"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передаточное число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</w:t>
      </w:r>
      <w:hyperlink r:id="rId15" w:tooltip="Вариатор" w:history="1"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вариатор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 </w:t>
      </w:r>
      <w:hyperlink r:id="rId16" w:tooltip="Вал (деталь машин)" w:history="1"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валы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которого могут быть </w:t>
      </w:r>
      <w:proofErr w:type="gramStart"/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параллельными, пересекающимися и со скрещивающимися осями.</w:t>
      </w:r>
    </w:p>
    <w:p w:rsidR="003A4680" w:rsidRPr="003A4680" w:rsidRDefault="003A4680" w:rsidP="003A4680">
      <w:pPr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Состоит из ведущего и ведомого </w:t>
      </w:r>
      <w:hyperlink r:id="rId17" w:tooltip="Шкив" w:history="1"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шкивов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ремня (одного или нескольких).</w:t>
      </w:r>
    </w:p>
    <w:p w:rsidR="003A4680" w:rsidRDefault="003A4680" w:rsidP="003A4680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20.25pt;height:18pt" o:ole="">
            <v:imagedata r:id="rId18" o:title=""/>
          </v:shape>
          <w:control r:id="rId19" w:name="DefaultOcxName" w:shapeid="_x0000_i1053"/>
        </w:object>
      </w:r>
    </w:p>
    <w:p w:rsidR="003A4680" w:rsidRDefault="003A4680" w:rsidP="003A4680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A4680" w:rsidRDefault="003A4680" w:rsidP="003A4680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A4680" w:rsidRPr="003A4680" w:rsidRDefault="003A4680" w:rsidP="003A4680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Достоинства</w:t>
      </w:r>
    </w:p>
    <w:p w:rsidR="003A4680" w:rsidRPr="003A4680" w:rsidRDefault="003A4680" w:rsidP="003A4680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плавность работы;</w:t>
      </w:r>
    </w:p>
    <w:p w:rsidR="003A4680" w:rsidRPr="003A4680" w:rsidRDefault="003A4680" w:rsidP="003A4680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бесшумность;</w:t>
      </w:r>
    </w:p>
    <w:p w:rsidR="003A4680" w:rsidRPr="003A4680" w:rsidRDefault="003A4680" w:rsidP="003A4680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компенсация неточности установки шкивов редуктора, особенно по углу скрещивания между валами, вплоть до применения передачи между перемещаемыми валами;</w:t>
      </w:r>
    </w:p>
    <w:p w:rsidR="003A4680" w:rsidRPr="003A4680" w:rsidRDefault="003A4680" w:rsidP="003A4680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компенсация перегрузок (за счёт проскальзывания);</w:t>
      </w:r>
    </w:p>
    <w:p w:rsidR="003A4680" w:rsidRPr="003A4680" w:rsidRDefault="003A4680" w:rsidP="003A4680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сглаживание пульсаций как от двигателя (особенно ДВС), так и от нагрузки, поэтому упругая муфта в приводе может быть необязательна;</w:t>
      </w:r>
    </w:p>
    <w:p w:rsidR="003A4680" w:rsidRPr="003A4680" w:rsidRDefault="003A4680" w:rsidP="003A4680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отсутствие необходимости в смазке;</w:t>
      </w:r>
    </w:p>
    <w:p w:rsidR="003A4680" w:rsidRPr="003A4680" w:rsidRDefault="003A4680" w:rsidP="003A4680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низкая стоимость деталей (ремня и шкивов);</w:t>
      </w:r>
    </w:p>
    <w:p w:rsidR="003A4680" w:rsidRPr="003A4680" w:rsidRDefault="003A4680" w:rsidP="003A4680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лёгкий монтаж;</w:t>
      </w:r>
    </w:p>
    <w:p w:rsidR="003A4680" w:rsidRPr="003A4680" w:rsidRDefault="003A4680" w:rsidP="003A4680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использования в качестве муфты сцепления (например, на мотоблоках)</w:t>
      </w:r>
    </w:p>
    <w:p w:rsidR="003A4680" w:rsidRPr="003A4680" w:rsidRDefault="003A4680" w:rsidP="003A4680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(для ремней) возможность получения регулируемого передаточного отношения (</w:t>
      </w:r>
      <w:hyperlink r:id="rId20" w:tooltip="Вариатор" w:history="1"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вариатор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3A4680" w:rsidRPr="003A4680" w:rsidRDefault="003A4680" w:rsidP="003A4680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достоинства в сравнении с цепной передачей:</w:t>
      </w:r>
    </w:p>
    <w:p w:rsidR="003A4680" w:rsidRPr="003A4680" w:rsidRDefault="003A4680" w:rsidP="003A4680">
      <w:pPr>
        <w:spacing w:after="24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возможность работы на высоких окружных скоростях;</w:t>
      </w:r>
    </w:p>
    <w:p w:rsidR="003A4680" w:rsidRPr="003A4680" w:rsidRDefault="003A4680" w:rsidP="003A4680">
      <w:pPr>
        <w:spacing w:after="24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при обрыве ремня прочие элементы привода не повреждаются, и шкивы вращаются свободно (а при обрыве цепи она часто складывается, повреждая кожух и блокируя приводной вал)</w:t>
      </w:r>
    </w:p>
    <w:p w:rsidR="003A4680" w:rsidRPr="003A4680" w:rsidRDefault="003A4680" w:rsidP="003A4680">
      <w:pPr>
        <w:numPr>
          <w:ilvl w:val="0"/>
          <w:numId w:val="3"/>
        </w:numPr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достоинства в сравнении с </w:t>
      </w:r>
      <w:hyperlink r:id="rId21" w:tooltip="Зубчатая передача" w:history="1"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зубчатой передачей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A4680" w:rsidRPr="003A4680" w:rsidRDefault="003A4680" w:rsidP="003A4680">
      <w:pPr>
        <w:numPr>
          <w:ilvl w:val="1"/>
          <w:numId w:val="3"/>
        </w:numPr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передачи движения между валами, находящимися на значительном расстоянии друг от друга;</w:t>
      </w:r>
    </w:p>
    <w:p w:rsidR="003A4680" w:rsidRPr="003A4680" w:rsidRDefault="003A4680" w:rsidP="003A4680">
      <w:pPr>
        <w:spacing w:before="72" w:after="0" w:line="240" w:lineRule="auto"/>
        <w:ind w:left="76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Недостатки</w:t>
      </w:r>
    </w:p>
    <w:p w:rsidR="003A4680" w:rsidRPr="003A4680" w:rsidRDefault="003A4680" w:rsidP="003A4680">
      <w:pPr>
        <w:numPr>
          <w:ilvl w:val="0"/>
          <w:numId w:val="4"/>
        </w:numPr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большие размеры (для одинаковых условий </w:t>
      </w:r>
      <w:proofErr w:type="spellStart"/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нагружения</w:t>
      </w:r>
      <w:proofErr w:type="spellEnd"/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диаметры шкивов должны быть почти в 5 раз больше, чем диаметры зубчатых колёс);</w:t>
      </w:r>
    </w:p>
    <w:p w:rsidR="003A4680" w:rsidRPr="003A4680" w:rsidRDefault="003A4680" w:rsidP="003A4680">
      <w:pPr>
        <w:numPr>
          <w:ilvl w:val="0"/>
          <w:numId w:val="4"/>
        </w:numPr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малая </w:t>
      </w:r>
      <w:hyperlink r:id="rId22" w:tooltip="Несущая способность (механика)" w:history="1"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несущая способность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A4680" w:rsidRPr="003A4680" w:rsidRDefault="003A4680" w:rsidP="003A4680">
      <w:pPr>
        <w:numPr>
          <w:ilvl w:val="0"/>
          <w:numId w:val="4"/>
        </w:numPr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малый срок службы (в пределах 1000—5000 часов);</w:t>
      </w:r>
    </w:p>
    <w:p w:rsidR="003A4680" w:rsidRPr="003A4680" w:rsidRDefault="003A4680" w:rsidP="003A4680">
      <w:pPr>
        <w:numPr>
          <w:ilvl w:val="0"/>
          <w:numId w:val="4"/>
        </w:numPr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3" w:tooltip="Скольжение (механика) (страница отсутствует)" w:history="1">
        <w:r w:rsidRPr="003A4680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скольжение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(не относится к зубчатым ремням), из-за чего непостоянство </w:t>
      </w:r>
      <w:hyperlink r:id="rId24" w:tooltip="Передаточное число" w:history="1"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передаточного числа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A4680" w:rsidRPr="003A4680" w:rsidRDefault="003A4680" w:rsidP="003A4680">
      <w:pPr>
        <w:numPr>
          <w:ilvl w:val="0"/>
          <w:numId w:val="4"/>
        </w:numPr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повышенная нагрузка на </w:t>
      </w:r>
      <w:hyperlink r:id="rId25" w:tooltip="Вал (техника)" w:history="1"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валы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их опоры, что связано с необходимостью достаточно высокого предварительного натяжения ремня;</w:t>
      </w:r>
    </w:p>
    <w:p w:rsidR="003A4680" w:rsidRPr="003A4680" w:rsidRDefault="003A4680" w:rsidP="003A4680">
      <w:pPr>
        <w:numPr>
          <w:ilvl w:val="0"/>
          <w:numId w:val="4"/>
        </w:numPr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дополнительных элементов (всегда — для натяжения ремня и иногда — для гашения колебаний длинной ветви и удержания ремня на шкивах)</w:t>
      </w:r>
    </w:p>
    <w:p w:rsidR="003A4680" w:rsidRPr="003A4680" w:rsidRDefault="003A4680" w:rsidP="003A4680">
      <w:pPr>
        <w:spacing w:before="120" w:after="120" w:line="240" w:lineRule="auto"/>
        <w:ind w:left="76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Зубчатые ремни включают в себя достоинства как ремённых передач (бесшумность, простота конструкции и обслуживания), так и </w:t>
      </w:r>
      <w:hyperlink r:id="rId26" w:tooltip="Цепная передача" w:history="1"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цепных </w:t>
        </w:r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lastRenderedPageBreak/>
          <w:t>передач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(постоянство передаточного отношения, большая нагрузочная способность по сравнению с «обычными» ременными передачами).</w:t>
      </w:r>
    </w:p>
    <w:p w:rsidR="003A4680" w:rsidRPr="003A4680" w:rsidRDefault="003A4680" w:rsidP="003A4680">
      <w:pPr>
        <w:pBdr>
          <w:bottom w:val="single" w:sz="6" w:space="0" w:color="A2A9B1"/>
        </w:pBdr>
        <w:spacing w:before="240" w:after="60" w:line="240" w:lineRule="auto"/>
        <w:ind w:left="76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</w:t>
      </w:r>
    </w:p>
    <w:p w:rsidR="003A4680" w:rsidRPr="003A4680" w:rsidRDefault="003A4680" w:rsidP="003A4680">
      <w:pPr>
        <w:numPr>
          <w:ilvl w:val="0"/>
          <w:numId w:val="5"/>
        </w:numPr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способу передачи механической энергии:</w:t>
      </w:r>
    </w:p>
    <w:p w:rsidR="003A4680" w:rsidRPr="003A4680" w:rsidRDefault="003A4680" w:rsidP="003A4680">
      <w:pPr>
        <w:numPr>
          <w:ilvl w:val="1"/>
          <w:numId w:val="5"/>
        </w:numPr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трением;</w:t>
      </w:r>
    </w:p>
    <w:p w:rsidR="003A4680" w:rsidRPr="003A4680" w:rsidRDefault="003A4680" w:rsidP="003A4680">
      <w:pPr>
        <w:shd w:val="clear" w:color="auto" w:fill="F8F9FA"/>
        <w:spacing w:before="100" w:beforeAutospacing="1" w:after="24" w:line="240" w:lineRule="auto"/>
        <w:ind w:left="1872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2095500" cy="1466850"/>
            <wp:effectExtent l="0" t="0" r="0" b="0"/>
            <wp:docPr id="7" name="Рисунок 7" descr="https://upload.wikimedia.org/wikipedia/commons/thumb/d/df/Belt_%28PSF%29.svg/220px-Belt_%28PSF%29.sv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d/df/Belt_%28PSF%29.svg/220px-Belt_%28PSF%29.sv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80" w:rsidRPr="003A4680" w:rsidRDefault="003A4680" w:rsidP="003A4680">
      <w:pPr>
        <w:shd w:val="clear" w:color="auto" w:fill="F8F9FA"/>
        <w:spacing w:before="100" w:beforeAutospacing="1"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Различные способы установки </w:t>
      </w:r>
      <w:hyperlink r:id="rId29" w:tooltip="Пассик" w:history="1"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пассика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открытый, перекрёстный, </w:t>
      </w:r>
      <w:proofErr w:type="spellStart"/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полуперекрёстный</w:t>
      </w:r>
      <w:proofErr w:type="spellEnd"/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зацеплением.</w:t>
      </w:r>
    </w:p>
    <w:p w:rsidR="003A4680" w:rsidRPr="003A4680" w:rsidRDefault="003A4680" w:rsidP="003A4680">
      <w:pPr>
        <w:numPr>
          <w:ilvl w:val="0"/>
          <w:numId w:val="5"/>
        </w:numPr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виду ремней:</w:t>
      </w:r>
    </w:p>
    <w:p w:rsidR="003A4680" w:rsidRPr="003A4680" w:rsidRDefault="003A4680" w:rsidP="003A4680">
      <w:pPr>
        <w:numPr>
          <w:ilvl w:val="1"/>
          <w:numId w:val="5"/>
        </w:numPr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плоские ремни (1);</w:t>
      </w:r>
    </w:p>
    <w:p w:rsidR="003A4680" w:rsidRPr="003A4680" w:rsidRDefault="003A4680" w:rsidP="003A4680">
      <w:pPr>
        <w:numPr>
          <w:ilvl w:val="1"/>
          <w:numId w:val="5"/>
        </w:numPr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клиновые ремни (2);</w:t>
      </w:r>
    </w:p>
    <w:p w:rsidR="003A4680" w:rsidRPr="003A4680" w:rsidRDefault="003A4680" w:rsidP="003A4680">
      <w:pPr>
        <w:numPr>
          <w:ilvl w:val="1"/>
          <w:numId w:val="5"/>
        </w:numPr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поликлиновые</w:t>
      </w:r>
      <w:proofErr w:type="spellEnd"/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ремни (многоручьевые) (4);</w:t>
      </w:r>
    </w:p>
    <w:p w:rsidR="003A4680" w:rsidRPr="003A4680" w:rsidRDefault="003A4680" w:rsidP="003A4680">
      <w:pPr>
        <w:numPr>
          <w:ilvl w:val="1"/>
          <w:numId w:val="5"/>
        </w:numPr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зубчатые ремни;</w:t>
      </w:r>
    </w:p>
    <w:p w:rsidR="003A4680" w:rsidRPr="003A4680" w:rsidRDefault="003A4680" w:rsidP="003A4680">
      <w:pPr>
        <w:numPr>
          <w:ilvl w:val="1"/>
          <w:numId w:val="5"/>
        </w:numPr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0" w:tooltip="Пассик" w:history="1"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ремни круглого сечения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(Пассик) (3).</w:t>
      </w:r>
    </w:p>
    <w:p w:rsidR="003A4680" w:rsidRPr="003A4680" w:rsidRDefault="003A4680" w:rsidP="003A4680">
      <w:pPr>
        <w:numPr>
          <w:ilvl w:val="0"/>
          <w:numId w:val="5"/>
        </w:numPr>
        <w:spacing w:before="100" w:beforeAutospacing="1" w:after="24" w:line="240" w:lineRule="auto"/>
        <w:ind w:left="115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применению ремней:</w:t>
      </w:r>
    </w:p>
    <w:p w:rsidR="003A4680" w:rsidRPr="003A4680" w:rsidRDefault="003A4680" w:rsidP="003A4680">
      <w:pPr>
        <w:numPr>
          <w:ilvl w:val="1"/>
          <w:numId w:val="5"/>
        </w:numPr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1" w:tooltip="Вариатор" w:history="1">
        <w:proofErr w:type="spellStart"/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вариаторные</w:t>
        </w:r>
        <w:proofErr w:type="spellEnd"/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3A4680" w:rsidRPr="003A4680" w:rsidRDefault="003A4680" w:rsidP="003A4680">
      <w:pPr>
        <w:numPr>
          <w:ilvl w:val="1"/>
          <w:numId w:val="5"/>
        </w:numPr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тяговые;</w:t>
      </w:r>
    </w:p>
    <w:p w:rsidR="003A4680" w:rsidRPr="003A4680" w:rsidRDefault="003A4680" w:rsidP="003A4680">
      <w:pPr>
        <w:numPr>
          <w:ilvl w:val="1"/>
          <w:numId w:val="5"/>
        </w:numPr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транспортировочные</w:t>
      </w:r>
      <w:proofErr w:type="gramEnd"/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hyperlink r:id="rId32" w:tooltip="Конвейерная лента" w:history="1">
        <w:r w:rsidRPr="003A4680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конвейерная лента</w:t>
        </w:r>
      </w:hyperlink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3A4680" w:rsidRPr="003A4680" w:rsidRDefault="003A4680" w:rsidP="003A4680">
      <w:pPr>
        <w:numPr>
          <w:ilvl w:val="1"/>
          <w:numId w:val="5"/>
        </w:numPr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протяжные;</w:t>
      </w:r>
    </w:p>
    <w:p w:rsidR="003A4680" w:rsidRPr="003A4680" w:rsidRDefault="003A4680" w:rsidP="003A4680">
      <w:pPr>
        <w:numPr>
          <w:ilvl w:val="1"/>
          <w:numId w:val="5"/>
        </w:numPr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вентиляторные</w:t>
      </w:r>
      <w:proofErr w:type="spellEnd"/>
      <w:r w:rsidRPr="003A46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ремни;</w:t>
      </w:r>
    </w:p>
    <w:p w:rsidR="003A4680" w:rsidRPr="003A4680" w:rsidRDefault="003A4680" w:rsidP="003A4680">
      <w:pPr>
        <w:shd w:val="clear" w:color="auto" w:fill="F8F9FA"/>
        <w:spacing w:after="0" w:line="240" w:lineRule="auto"/>
        <w:ind w:left="1104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>
            <wp:extent cx="4352925" cy="1485900"/>
            <wp:effectExtent l="0" t="0" r="9525" b="0"/>
            <wp:docPr id="6" name="Рисунок 6" descr="https://upload.wikimedia.org/wikipedia/commons/thumb/a/a2/Belt_drives_prifiles.jpg/457px-Belt_drives_prifiles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a/a2/Belt_drives_prifiles.jpg/457px-Belt_drives_prifiles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80" w:rsidRPr="003A4680" w:rsidRDefault="003A4680" w:rsidP="003A4680">
      <w:pPr>
        <w:shd w:val="clear" w:color="auto" w:fill="F8F9FA"/>
        <w:spacing w:line="336" w:lineRule="atLeast"/>
        <w:ind w:left="110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A4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Формы поперечного сечения ремня: - плоский ремень (рис. 1), - клиновый ремень (рис. 2), - круглый ремень (рис. 3), - </w:t>
      </w:r>
      <w:proofErr w:type="spellStart"/>
      <w:r w:rsidRPr="003A4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поликлиновый</w:t>
      </w:r>
      <w:proofErr w:type="spellEnd"/>
      <w:r w:rsidRPr="003A4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ремень (рис. 4).  Наибольшее применение в машиностроении имеют клиновые и </w:t>
      </w:r>
      <w:proofErr w:type="spellStart"/>
      <w:r w:rsidRPr="003A4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поликлиновые</w:t>
      </w:r>
      <w:proofErr w:type="spellEnd"/>
      <w:r w:rsidRPr="003A46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ремни.</w:t>
      </w:r>
    </w:p>
    <w:p w:rsidR="003A4680" w:rsidRDefault="003A4680" w:rsidP="003A4680">
      <w:pPr>
        <w:pBdr>
          <w:bottom w:val="single" w:sz="6" w:space="0" w:color="A2A9B1"/>
        </w:pBdr>
        <w:spacing w:before="240" w:after="60" w:line="240" w:lineRule="auto"/>
        <w:ind w:left="768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</w:p>
    <w:p w:rsidR="003A4680" w:rsidRPr="003A4680" w:rsidRDefault="003A4680" w:rsidP="003A4680">
      <w:pPr>
        <w:numPr>
          <w:ilvl w:val="1"/>
          <w:numId w:val="6"/>
        </w:numPr>
        <w:spacing w:before="100" w:beforeAutospacing="1" w:after="24" w:line="240" w:lineRule="auto"/>
        <w:ind w:left="1536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3A4680">
        <w:rPr>
          <w:rFonts w:ascii="Arial" w:eastAsia="Times New Roman" w:hAnsi="Arial" w:cs="Arial"/>
          <w:vanish/>
          <w:color w:val="222222"/>
          <w:sz w:val="24"/>
          <w:szCs w:val="24"/>
          <w:lang w:eastAsia="ru-RU"/>
        </w:rPr>
        <w:lastRenderedPageBreak/>
        <w:t>{\displaystyle a_{min}=0,55(d_{1}+d_{2})+h}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{\displaystyle a_{min}=0,55(d_{1}+d_{2})+h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{\displaystyle a_{min}=0,55(d_{1}+d_{2})+h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WS17DwcDAAD8BQ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3A4680" w:rsidRPr="003A4680" w:rsidRDefault="003A4680" w:rsidP="003A4680">
      <w:pPr>
        <w:pBdr>
          <w:bottom w:val="single" w:sz="6" w:space="0" w:color="A2A9B1"/>
        </w:pBdr>
        <w:spacing w:before="240" w:after="60" w:line="240" w:lineRule="auto"/>
        <w:ind w:left="1176"/>
        <w:jc w:val="center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3A4680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ГОСТы</w:t>
      </w:r>
    </w:p>
    <w:tbl>
      <w:tblPr>
        <w:tblW w:w="0" w:type="auto"/>
        <w:tblInd w:w="1536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6558"/>
      </w:tblGrid>
      <w:tr w:rsidR="003A4680" w:rsidRPr="003A4680" w:rsidTr="003A46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3A4680" w:rsidRPr="003A4680" w:rsidTr="003A46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ГОСТ 1284.1-89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Ремни приводные клиновые нормальных сечений. Основные размеры. Методы контроля</w:t>
            </w:r>
          </w:p>
        </w:tc>
      </w:tr>
      <w:tr w:rsidR="003A4680" w:rsidRPr="003A4680" w:rsidTr="003A46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ГОСТ 1284.2-89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Ремни приводные клиновые нормальных сечений.</w:t>
            </w:r>
          </w:p>
          <w:p w:rsidR="003A4680" w:rsidRPr="003A4680" w:rsidRDefault="003A4680" w:rsidP="003A46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Технические условия</w:t>
            </w:r>
          </w:p>
        </w:tc>
      </w:tr>
      <w:tr w:rsidR="003A4680" w:rsidRPr="003A4680" w:rsidTr="003A46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ГОСТ 1284.3-80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Ремни приводные клиновые нормальных сечений.</w:t>
            </w:r>
          </w:p>
          <w:p w:rsidR="003A4680" w:rsidRPr="003A4680" w:rsidRDefault="003A4680" w:rsidP="003A46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Расчет передач и передаваемые мощности</w:t>
            </w:r>
          </w:p>
        </w:tc>
      </w:tr>
      <w:tr w:rsidR="003A4680" w:rsidRPr="003A4680" w:rsidTr="003A46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ГОСТ 5813-76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Ремни </w:t>
            </w:r>
            <w:proofErr w:type="spellStart"/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вентиляторные</w:t>
            </w:r>
            <w:proofErr w:type="spellEnd"/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клиновые и шкивы для двигателей, автомобилей, тракторов и комбайнов. Технические условия</w:t>
            </w:r>
          </w:p>
        </w:tc>
      </w:tr>
      <w:tr w:rsidR="003A4680" w:rsidRPr="003A4680" w:rsidTr="003A46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ГОСТ 23831-79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Ремни плоские приводные резинотканевые. Технические условия</w:t>
            </w:r>
          </w:p>
        </w:tc>
      </w:tr>
      <w:tr w:rsidR="003A4680" w:rsidRPr="003A4680" w:rsidTr="003A46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ГОСТ 24848.1-81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Ремни клиновые </w:t>
            </w:r>
            <w:proofErr w:type="spellStart"/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вариаторные</w:t>
            </w:r>
            <w:proofErr w:type="spellEnd"/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для промышленного оборудования. Технические условия</w:t>
            </w:r>
          </w:p>
        </w:tc>
      </w:tr>
      <w:tr w:rsidR="003A4680" w:rsidRPr="003A4680" w:rsidTr="003A46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ГОСТ 24848.3-81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Ремни клиновые </w:t>
            </w:r>
            <w:proofErr w:type="spellStart"/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вариаторные</w:t>
            </w:r>
            <w:proofErr w:type="spellEnd"/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для промышленного оборудования. Расчет передач и передаваемые мощности</w:t>
            </w:r>
          </w:p>
        </w:tc>
      </w:tr>
      <w:tr w:rsidR="003A4680" w:rsidRPr="003A4680" w:rsidTr="003A46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ГОСТ 26379-84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Ремни клиновые широкие для вариаторов сельскохозяйственных</w:t>
            </w:r>
          </w:p>
          <w:p w:rsidR="003A4680" w:rsidRPr="003A4680" w:rsidRDefault="003A4680" w:rsidP="003A46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машин. Технические условия</w:t>
            </w:r>
          </w:p>
        </w:tc>
      </w:tr>
      <w:tr w:rsidR="003A4680" w:rsidRPr="003A4680" w:rsidTr="003A4680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u-RU"/>
              </w:rPr>
              <w:t>ГОСТ 20889-88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A4680" w:rsidRPr="003A4680" w:rsidRDefault="003A4680" w:rsidP="003A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Шкивы для приводных клиновых ремней монолитные </w:t>
            </w:r>
            <w:proofErr w:type="gramStart"/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</w:t>
            </w:r>
            <w:proofErr w:type="gramEnd"/>
          </w:p>
          <w:p w:rsidR="003A4680" w:rsidRPr="003A4680" w:rsidRDefault="003A4680" w:rsidP="003A46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3A4680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односторонней выступающей ступицей. Основные размеры</w:t>
            </w:r>
          </w:p>
        </w:tc>
      </w:tr>
    </w:tbl>
    <w:p w:rsidR="003A4680" w:rsidRPr="003A4680" w:rsidRDefault="003A4680" w:rsidP="003A4680">
      <w:pPr>
        <w:pBdr>
          <w:bottom w:val="single" w:sz="6" w:space="0" w:color="A2A9B1"/>
        </w:pBdr>
        <w:spacing w:before="240" w:after="60" w:line="240" w:lineRule="auto"/>
        <w:ind w:left="1536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3A4680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Литература</w:t>
      </w:r>
    </w:p>
    <w:p w:rsidR="003A4680" w:rsidRPr="003A4680" w:rsidRDefault="003A4680" w:rsidP="003A4680">
      <w:pPr>
        <w:numPr>
          <w:ilvl w:val="0"/>
          <w:numId w:val="8"/>
        </w:numPr>
        <w:spacing w:before="100" w:beforeAutospacing="1" w:after="24" w:line="240" w:lineRule="auto"/>
        <w:ind w:left="19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A4680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Под ред. Скороходова Е. А.</w:t>
      </w:r>
      <w:r w:rsidRPr="003A4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Общетехнический справочн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ик. — М.: «Машиностроение», 2019</w:t>
      </w:r>
      <w:r w:rsidRPr="003A4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— С. 416.</w:t>
      </w:r>
    </w:p>
    <w:p w:rsidR="003A4680" w:rsidRPr="003A4680" w:rsidRDefault="003A4680" w:rsidP="003A4680">
      <w:pPr>
        <w:numPr>
          <w:ilvl w:val="0"/>
          <w:numId w:val="9"/>
        </w:numPr>
        <w:spacing w:before="100" w:beforeAutospacing="1" w:after="24" w:line="240" w:lineRule="auto"/>
        <w:ind w:left="19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A4680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Гулиа Н. В., Клоков В. Г., Юрков С. А.</w:t>
      </w:r>
      <w:r w:rsidRPr="003A4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Детали машин. — М.: Изд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ательский центр «Академия», 2018</w:t>
      </w:r>
      <w:r w:rsidRPr="003A4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— С. 416. — </w:t>
      </w:r>
      <w:hyperlink r:id="rId35" w:history="1">
        <w:r w:rsidRPr="003A468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ISBN 5-7695-1384-5</w:t>
        </w:r>
      </w:hyperlink>
      <w:r w:rsidRPr="003A4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A4680" w:rsidRPr="003A4680" w:rsidRDefault="003A4680" w:rsidP="003A4680">
      <w:pPr>
        <w:numPr>
          <w:ilvl w:val="0"/>
          <w:numId w:val="10"/>
        </w:numPr>
        <w:spacing w:before="100" w:beforeAutospacing="1" w:after="24" w:line="240" w:lineRule="auto"/>
        <w:ind w:left="192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A4680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Д. Н. Решетов.</w:t>
      </w:r>
      <w:r w:rsidRPr="003A4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Детали машин. — 4-е, </w:t>
      </w:r>
      <w:proofErr w:type="gramStart"/>
      <w:r w:rsidRPr="003A4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переработанное</w:t>
      </w:r>
      <w:proofErr w:type="gramEnd"/>
      <w:r w:rsidRPr="003A4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дополненн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ое. — М.: «Машиностроение», 2018</w:t>
      </w:r>
      <w:r w:rsidRPr="003A4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— С. 496. — </w:t>
      </w:r>
      <w:hyperlink r:id="rId36" w:history="1">
        <w:r w:rsidRPr="003A4680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ISBN 5-217-00335-9</w:t>
        </w:r>
      </w:hyperlink>
      <w:r w:rsidRPr="003A468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9E37DA" w:rsidRPr="003A4680" w:rsidRDefault="009E37DA">
      <w:pPr>
        <w:rPr>
          <w:rFonts w:ascii="Times New Roman" w:hAnsi="Times New Roman" w:cs="Times New Roman"/>
          <w:sz w:val="24"/>
          <w:szCs w:val="24"/>
        </w:rPr>
      </w:pPr>
    </w:p>
    <w:sectPr w:rsidR="009E37DA" w:rsidRPr="003A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4D9"/>
    <w:multiLevelType w:val="multilevel"/>
    <w:tmpl w:val="5D62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A6E49"/>
    <w:multiLevelType w:val="multilevel"/>
    <w:tmpl w:val="82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129A8"/>
    <w:multiLevelType w:val="multilevel"/>
    <w:tmpl w:val="91F8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A567A"/>
    <w:multiLevelType w:val="multilevel"/>
    <w:tmpl w:val="9D3A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5C7F85"/>
    <w:multiLevelType w:val="multilevel"/>
    <w:tmpl w:val="AA3C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C75A3"/>
    <w:multiLevelType w:val="multilevel"/>
    <w:tmpl w:val="778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856E8"/>
    <w:multiLevelType w:val="multilevel"/>
    <w:tmpl w:val="7056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87E87"/>
    <w:multiLevelType w:val="multilevel"/>
    <w:tmpl w:val="8A7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63711"/>
    <w:multiLevelType w:val="multilevel"/>
    <w:tmpl w:val="8AA2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FC0F81"/>
    <w:multiLevelType w:val="multilevel"/>
    <w:tmpl w:val="078C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B8"/>
    <w:rsid w:val="003A4680"/>
    <w:rsid w:val="00801AB8"/>
    <w:rsid w:val="009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4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3A4680"/>
  </w:style>
  <w:style w:type="character" w:customStyle="1" w:styleId="mw-editsection-bracket">
    <w:name w:val="mw-editsection-bracket"/>
    <w:basedOn w:val="a0"/>
    <w:rsid w:val="003A4680"/>
  </w:style>
  <w:style w:type="character" w:styleId="a3">
    <w:name w:val="Hyperlink"/>
    <w:basedOn w:val="a0"/>
    <w:uiPriority w:val="99"/>
    <w:semiHidden/>
    <w:unhideWhenUsed/>
    <w:rsid w:val="003A468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A4680"/>
  </w:style>
  <w:style w:type="paragraph" w:styleId="a4">
    <w:name w:val="Normal (Web)"/>
    <w:basedOn w:val="a"/>
    <w:uiPriority w:val="99"/>
    <w:unhideWhenUsed/>
    <w:rsid w:val="003A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3A4680"/>
  </w:style>
  <w:style w:type="character" w:customStyle="1" w:styleId="toctext">
    <w:name w:val="toctext"/>
    <w:basedOn w:val="a0"/>
    <w:rsid w:val="003A4680"/>
  </w:style>
  <w:style w:type="character" w:customStyle="1" w:styleId="mw-headline">
    <w:name w:val="mw-headline"/>
    <w:basedOn w:val="a0"/>
    <w:rsid w:val="003A4680"/>
  </w:style>
  <w:style w:type="character" w:customStyle="1" w:styleId="mwe-math-mathml-inline">
    <w:name w:val="mwe-math-mathml-inline"/>
    <w:basedOn w:val="a0"/>
    <w:rsid w:val="003A4680"/>
  </w:style>
  <w:style w:type="character" w:customStyle="1" w:styleId="citation">
    <w:name w:val="citation"/>
    <w:basedOn w:val="a0"/>
    <w:rsid w:val="003A4680"/>
  </w:style>
  <w:style w:type="paragraph" w:styleId="a5">
    <w:name w:val="Balloon Text"/>
    <w:basedOn w:val="a"/>
    <w:link w:val="a6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4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3A4680"/>
  </w:style>
  <w:style w:type="character" w:customStyle="1" w:styleId="mw-editsection-bracket">
    <w:name w:val="mw-editsection-bracket"/>
    <w:basedOn w:val="a0"/>
    <w:rsid w:val="003A4680"/>
  </w:style>
  <w:style w:type="character" w:styleId="a3">
    <w:name w:val="Hyperlink"/>
    <w:basedOn w:val="a0"/>
    <w:uiPriority w:val="99"/>
    <w:semiHidden/>
    <w:unhideWhenUsed/>
    <w:rsid w:val="003A4680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A4680"/>
  </w:style>
  <w:style w:type="paragraph" w:styleId="a4">
    <w:name w:val="Normal (Web)"/>
    <w:basedOn w:val="a"/>
    <w:uiPriority w:val="99"/>
    <w:unhideWhenUsed/>
    <w:rsid w:val="003A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3A4680"/>
  </w:style>
  <w:style w:type="character" w:customStyle="1" w:styleId="toctext">
    <w:name w:val="toctext"/>
    <w:basedOn w:val="a0"/>
    <w:rsid w:val="003A4680"/>
  </w:style>
  <w:style w:type="character" w:customStyle="1" w:styleId="mw-headline">
    <w:name w:val="mw-headline"/>
    <w:basedOn w:val="a0"/>
    <w:rsid w:val="003A4680"/>
  </w:style>
  <w:style w:type="character" w:customStyle="1" w:styleId="mwe-math-mathml-inline">
    <w:name w:val="mwe-math-mathml-inline"/>
    <w:basedOn w:val="a0"/>
    <w:rsid w:val="003A4680"/>
  </w:style>
  <w:style w:type="character" w:customStyle="1" w:styleId="citation">
    <w:name w:val="citation"/>
    <w:basedOn w:val="a0"/>
    <w:rsid w:val="003A4680"/>
  </w:style>
  <w:style w:type="paragraph" w:styleId="a5">
    <w:name w:val="Balloon Text"/>
    <w:basedOn w:val="a"/>
    <w:link w:val="a6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96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1012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4399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87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4194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416413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7178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33496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254367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1%80%D0%B8%D0%B2%D0%BE%D0%B4%D0%BD%D0%BE%D0%B9_%D1%80%D0%B5%D0%BC%D0%B5%D0%BD%D1%8C" TargetMode="External"/><Relationship Id="rId18" Type="http://schemas.openxmlformats.org/officeDocument/2006/relationships/image" Target="media/image4.wmf"/><Relationship Id="rId26" Type="http://schemas.openxmlformats.org/officeDocument/2006/relationships/hyperlink" Target="https://ru.wikipedia.org/wiki/%D0%A6%D0%B5%D0%BF%D0%BD%D0%B0%D1%8F_%D0%BF%D0%B5%D1%80%D0%B5%D0%B4%D0%B0%D1%87%D0%B0" TargetMode="External"/><Relationship Id="rId21" Type="http://schemas.openxmlformats.org/officeDocument/2006/relationships/hyperlink" Target="https://ru.wikipedia.org/wiki/%D0%97%D1%83%D0%B1%D1%87%D0%B0%D1%82%D0%B0%D1%8F_%D0%BF%D0%B5%D1%80%D0%B5%D0%B4%D0%B0%D1%87%D0%B0" TargetMode="External"/><Relationship Id="rId34" Type="http://schemas.openxmlformats.org/officeDocument/2006/relationships/image" Target="media/image6.jpeg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1%D1%86%D0%B5%D0%BF%D0%BB%D0%B5%D0%BD%D0%B8%D0%B5_(%D0%BC%D0%B5%D1%85%D0%B0%D0%BD%D0%B8%D0%BA%D0%B0)" TargetMode="External"/><Relationship Id="rId17" Type="http://schemas.openxmlformats.org/officeDocument/2006/relationships/hyperlink" Target="https://ru.wikipedia.org/wiki/%D0%A8%D0%BA%D0%B8%D0%B2" TargetMode="External"/><Relationship Id="rId25" Type="http://schemas.openxmlformats.org/officeDocument/2006/relationships/hyperlink" Target="https://ru.wikipedia.org/wiki/%D0%92%D0%B0%D0%BB_(%D1%82%D0%B5%D1%85%D0%BD%D0%B8%D0%BA%D0%B0)" TargetMode="External"/><Relationship Id="rId33" Type="http://schemas.openxmlformats.org/officeDocument/2006/relationships/hyperlink" Target="https://commons.wikimedia.org/wiki/File:Belt_drives_prifiles.jpg?uselang=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0%D0%BB_(%D0%B4%D0%B5%D1%82%D0%B0%D0%BB%D1%8C_%D0%BC%D0%B0%D1%88%D0%B8%D0%BD)" TargetMode="External"/><Relationship Id="rId20" Type="http://schemas.openxmlformats.org/officeDocument/2006/relationships/hyperlink" Target="https://ru.wikipedia.org/wiki/%D0%92%D0%B0%D1%80%D0%B8%D0%B0%D1%82%D0%BE%D1%80" TargetMode="External"/><Relationship Id="rId29" Type="http://schemas.openxmlformats.org/officeDocument/2006/relationships/hyperlink" Target="https://ru.wikipedia.org/wiki/%D0%9F%D0%B0%D1%81%D1%81%D0%B8%D0%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Keilriemen-V-Belt.png?uselang=ru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F%D0%B5%D1%80%D0%B5%D0%B4%D0%B0%D1%82%D0%BE%D1%87%D0%BD%D0%BE%D0%B5_%D1%87%D0%B8%D1%81%D0%BB%D0%BE" TargetMode="External"/><Relationship Id="rId32" Type="http://schemas.openxmlformats.org/officeDocument/2006/relationships/hyperlink" Target="https://ru.wikipedia.org/wiki/%D0%9A%D0%BE%D0%BD%D0%B2%D0%B5%D0%B9%D0%B5%D1%80%D0%BD%D0%B0%D1%8F_%D0%BB%D0%B5%D0%BD%D1%82%D0%B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0%D1%80%D0%B8%D0%B0%D1%82%D0%BE%D1%80" TargetMode="External"/><Relationship Id="rId23" Type="http://schemas.openxmlformats.org/officeDocument/2006/relationships/hyperlink" Target="https://ru.wikipedia.org/w/index.php?title=%D0%A1%D0%BA%D0%BE%D0%BB%D1%8C%D0%B6%D0%B5%D0%BD%D0%B8%D0%B5_(%D0%BC%D0%B5%D1%85%D0%B0%D0%BD%D0%B8%D0%BA%D0%B0)&amp;action=edit&amp;redlink=1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ru.wikipedia.org/wiki/%D0%A1%D0%BB%D1%83%D0%B6%D0%B5%D0%B1%D0%BD%D0%B0%D1%8F:%D0%98%D1%81%D1%82%D0%BE%D1%87%D0%BD%D0%B8%D0%BA%D0%B8_%D0%BA%D0%BD%D0%B8%D0%B3/5217003359" TargetMode="External"/><Relationship Id="rId10" Type="http://schemas.openxmlformats.org/officeDocument/2006/relationships/hyperlink" Target="https://commons.wikimedia.org/wiki/File:%D0%9A%D1%80%D0%BE%D1%82_6.JPG?uselang=ru" TargetMode="External"/><Relationship Id="rId19" Type="http://schemas.openxmlformats.org/officeDocument/2006/relationships/control" Target="activeX/activeX1.xml"/><Relationship Id="rId31" Type="http://schemas.openxmlformats.org/officeDocument/2006/relationships/hyperlink" Target="https://ru.wikipedia.org/wiki/%D0%92%D0%B0%D1%80%D0%B8%D0%B0%D1%82%D0%BE%D1%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9F%D0%B5%D1%80%D0%B5%D0%B4%D0%B0%D1%82%D0%BE%D1%87%D0%BD%D0%BE%D0%B5_%D1%87%D0%B8%D1%81%D0%BB%D0%BE" TargetMode="External"/><Relationship Id="rId22" Type="http://schemas.openxmlformats.org/officeDocument/2006/relationships/hyperlink" Target="https://ru.wikipedia.org/wiki/%D0%9D%D0%B5%D1%81%D1%83%D1%89%D0%B0%D1%8F_%D1%81%D0%BF%D0%BE%D1%81%D0%BE%D0%B1%D0%BD%D0%BE%D1%81%D1%82%D1%8C_(%D0%BC%D0%B5%D1%85%D0%B0%D0%BD%D0%B8%D0%BA%D0%B0)" TargetMode="External"/><Relationship Id="rId27" Type="http://schemas.openxmlformats.org/officeDocument/2006/relationships/hyperlink" Target="https://commons.wikimedia.org/wiki/File:Belt_(PSF).svg?uselang=ru" TargetMode="External"/><Relationship Id="rId30" Type="http://schemas.openxmlformats.org/officeDocument/2006/relationships/hyperlink" Target="https://ru.wikipedia.org/wiki/%D0%9F%D0%B0%D1%81%D1%81%D0%B8%D0%BA" TargetMode="External"/><Relationship Id="rId35" Type="http://schemas.openxmlformats.org/officeDocument/2006/relationships/hyperlink" Target="https://ru.wikipedia.org/wiki/%D0%A1%D0%BB%D1%83%D0%B6%D0%B5%D0%B1%D0%BD%D0%B0%D1%8F:%D0%98%D1%81%D1%82%D0%BE%D1%87%D0%BD%D0%B8%D0%BA%D0%B8_%D0%BA%D0%BD%D0%B8%D0%B3/5769513845" TargetMode="External"/><Relationship Id="rId8" Type="http://schemas.openxmlformats.org/officeDocument/2006/relationships/hyperlink" Target="https://commons.wikimedia.org/wiki/File:Flachriemen.png?uselang=ru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2020-04-14T11:31:00Z</dcterms:created>
  <dcterms:modified xsi:type="dcterms:W3CDTF">2020-04-14T11:37:00Z</dcterms:modified>
</cp:coreProperties>
</file>