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CCD" w:rsidRPr="00DC35FC" w:rsidRDefault="00DC35FC">
      <w:pPr>
        <w:rPr>
          <w:rFonts w:ascii="Times New Roman" w:hAnsi="Times New Roman" w:cs="Times New Roman"/>
          <w:sz w:val="28"/>
          <w:szCs w:val="28"/>
        </w:rPr>
      </w:pPr>
      <w:r w:rsidRPr="00DC35FC">
        <w:rPr>
          <w:rFonts w:ascii="Times New Roman" w:hAnsi="Times New Roman" w:cs="Times New Roman"/>
          <w:sz w:val="28"/>
          <w:szCs w:val="28"/>
        </w:rPr>
        <w:t>На 16.03.2020</w:t>
      </w:r>
    </w:p>
    <w:p w:rsidR="00DC35FC" w:rsidRDefault="00DC35FC">
      <w:pPr>
        <w:rPr>
          <w:rFonts w:ascii="Times New Roman" w:hAnsi="Times New Roman" w:cs="Times New Roman"/>
          <w:bCs/>
          <w:i/>
          <w:sz w:val="28"/>
          <w:szCs w:val="28"/>
        </w:rPr>
      </w:pPr>
      <w:r w:rsidRPr="00DC35FC"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DC35FC">
        <w:rPr>
          <w:rFonts w:ascii="Times New Roman" w:hAnsi="Times New Roman" w:cs="Times New Roman"/>
          <w:bCs/>
          <w:sz w:val="28"/>
          <w:szCs w:val="28"/>
        </w:rPr>
        <w:t xml:space="preserve">Понятие многогранника. Призма.  </w:t>
      </w:r>
      <w:r w:rsidRPr="00DC35FC">
        <w:rPr>
          <w:rFonts w:ascii="Times New Roman" w:hAnsi="Times New Roman" w:cs="Times New Roman"/>
          <w:bCs/>
          <w:i/>
          <w:sz w:val="28"/>
          <w:szCs w:val="28"/>
        </w:rPr>
        <w:t>Выпуклые многогранники. Теорема Эйлера.</w:t>
      </w:r>
    </w:p>
    <w:p w:rsidR="00DC35FC" w:rsidRDefault="00DC35FC">
      <w:pPr>
        <w:rPr>
          <w:rFonts w:ascii="Times New Roman" w:hAnsi="Times New Roman" w:cs="Times New Roman"/>
          <w:bCs/>
          <w:sz w:val="28"/>
          <w:szCs w:val="28"/>
        </w:rPr>
      </w:pPr>
      <w:r w:rsidRPr="00DC35FC">
        <w:rPr>
          <w:rFonts w:ascii="Times New Roman" w:hAnsi="Times New Roman" w:cs="Times New Roman"/>
          <w:bCs/>
          <w:sz w:val="28"/>
          <w:szCs w:val="28"/>
        </w:rPr>
        <w:t xml:space="preserve">Литература: Геометрия Л.С. </w:t>
      </w:r>
      <w:proofErr w:type="spellStart"/>
      <w:r w:rsidRPr="00DC35FC">
        <w:rPr>
          <w:rFonts w:ascii="Times New Roman" w:hAnsi="Times New Roman" w:cs="Times New Roman"/>
          <w:bCs/>
          <w:sz w:val="28"/>
          <w:szCs w:val="28"/>
        </w:rPr>
        <w:t>Атанасян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стр.63-68</w:t>
      </w:r>
    </w:p>
    <w:p w:rsidR="00DC35FC" w:rsidRPr="00DC35FC" w:rsidRDefault="00DC35FC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70 №№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218,219</w:t>
      </w:r>
    </w:p>
    <w:sectPr w:rsidR="00DC35FC" w:rsidRPr="00DC3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5FC"/>
    <w:rsid w:val="00784FE3"/>
    <w:rsid w:val="008D3CCD"/>
    <w:rsid w:val="00DC3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2020-03-17T05:46:00Z</dcterms:created>
  <dcterms:modified xsi:type="dcterms:W3CDTF">2020-03-17T05:51:00Z</dcterms:modified>
</cp:coreProperties>
</file>