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A9" w:rsidRDefault="00F406A9" w:rsidP="00F406A9">
      <w:r>
        <w:t xml:space="preserve">     </w:t>
      </w:r>
    </w:p>
    <w:p w:rsidR="00F406A9" w:rsidRDefault="00F406A9" w:rsidP="00F406A9"/>
    <w:p w:rsidR="00F406A9" w:rsidRDefault="00F406A9" w:rsidP="00F406A9"/>
    <w:p w:rsidR="00F406A9" w:rsidRDefault="00F406A9" w:rsidP="00F406A9"/>
    <w:p w:rsidR="00F406A9" w:rsidRDefault="00F406A9" w:rsidP="00F406A9">
      <w:pPr>
        <w:jc w:val="center"/>
        <w:rPr>
          <w:sz w:val="32"/>
          <w:szCs w:val="32"/>
        </w:rPr>
      </w:pPr>
      <w:r>
        <w:rPr>
          <w:sz w:val="32"/>
          <w:szCs w:val="32"/>
        </w:rPr>
        <w:t>Группа 32 «М»</w:t>
      </w:r>
    </w:p>
    <w:p w:rsidR="00F406A9" w:rsidRPr="00F406A9" w:rsidRDefault="00F406A9" w:rsidP="00F406A9">
      <w:pPr>
        <w:jc w:val="center"/>
        <w:rPr>
          <w:bCs/>
        </w:rPr>
      </w:pPr>
      <w:r w:rsidRPr="00F406A9">
        <w:t xml:space="preserve">«УП ПМ 02. </w:t>
      </w:r>
      <w:r w:rsidRPr="00F406A9">
        <w:rPr>
          <w:b/>
          <w:bCs/>
        </w:rPr>
        <w:t>«</w:t>
      </w:r>
      <w:r w:rsidRPr="00F406A9">
        <w:rPr>
          <w:bCs/>
        </w:rPr>
        <w:t>Эксплуатация сельскохозяйственной техники»</w:t>
      </w:r>
    </w:p>
    <w:p w:rsidR="00F406A9" w:rsidRPr="00F406A9" w:rsidRDefault="00F406A9" w:rsidP="00F406A9">
      <w:pPr>
        <w:jc w:val="center"/>
        <w:rPr>
          <w:bCs/>
        </w:rPr>
      </w:pPr>
      <w:r w:rsidRPr="00F406A9">
        <w:rPr>
          <w:bCs/>
        </w:rPr>
        <w:t>Тема занятия</w:t>
      </w:r>
      <w:r w:rsidR="0011104A">
        <w:rPr>
          <w:bCs/>
        </w:rPr>
        <w:t xml:space="preserve"> №1</w:t>
      </w:r>
      <w:bookmarkStart w:id="0" w:name="_GoBack"/>
      <w:bookmarkEnd w:id="0"/>
      <w:r w:rsidRPr="00F406A9">
        <w:rPr>
          <w:bCs/>
        </w:rPr>
        <w:t>:</w:t>
      </w:r>
      <w:r w:rsidRPr="00F4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06A9">
        <w:rPr>
          <w:bCs/>
        </w:rPr>
        <w:t>Ознакомление с производством. Техника безопасности и противопожарные мероприятия в мастерских</w:t>
      </w:r>
      <w:r>
        <w:rPr>
          <w:bCs/>
        </w:rPr>
        <w:t>»</w:t>
      </w:r>
      <w:r w:rsidRPr="00F406A9">
        <w:rPr>
          <w:bCs/>
        </w:rPr>
        <w:t>.</w:t>
      </w:r>
    </w:p>
    <w:p w:rsidR="00F406A9" w:rsidRDefault="00F406A9" w:rsidP="00F406A9"/>
    <w:p w:rsidR="00C33A78" w:rsidRDefault="00C33A78" w:rsidP="00F406A9"/>
    <w:p w:rsidR="00C33A78" w:rsidRDefault="00C33A78" w:rsidP="00F406A9"/>
    <w:p w:rsidR="00C33A78" w:rsidRDefault="00C33A78" w:rsidP="00F406A9"/>
    <w:p w:rsidR="00C33A78" w:rsidRDefault="00C33A78" w:rsidP="00F406A9"/>
    <w:p w:rsidR="00C33A78" w:rsidRDefault="00C33A78" w:rsidP="00C33A78">
      <w:pPr>
        <w:jc w:val="right"/>
      </w:pPr>
      <w:r>
        <w:t>Мастер ПО Пешков В.П.</w:t>
      </w:r>
    </w:p>
    <w:p w:rsidR="00F406A9" w:rsidRDefault="00F406A9" w:rsidP="00F406A9"/>
    <w:p w:rsidR="00F406A9" w:rsidRDefault="00F406A9" w:rsidP="00F406A9"/>
    <w:p w:rsidR="00F406A9" w:rsidRDefault="00F406A9" w:rsidP="00F406A9"/>
    <w:p w:rsidR="00F406A9" w:rsidRDefault="00F406A9" w:rsidP="00F406A9"/>
    <w:p w:rsidR="00F406A9" w:rsidRDefault="00F406A9" w:rsidP="00F406A9"/>
    <w:p w:rsidR="00F406A9" w:rsidRDefault="00F406A9" w:rsidP="00F406A9"/>
    <w:p w:rsidR="00F406A9" w:rsidRDefault="00F406A9" w:rsidP="00F406A9"/>
    <w:p w:rsidR="00F406A9" w:rsidRDefault="00F406A9" w:rsidP="00F406A9"/>
    <w:p w:rsidR="00F406A9" w:rsidRDefault="00F406A9" w:rsidP="00F406A9"/>
    <w:p w:rsidR="00F406A9" w:rsidRDefault="00F406A9" w:rsidP="00F406A9"/>
    <w:p w:rsidR="00F406A9" w:rsidRDefault="00F406A9" w:rsidP="00F406A9"/>
    <w:p w:rsidR="00F406A9" w:rsidRDefault="00F406A9" w:rsidP="00F406A9"/>
    <w:p w:rsidR="00F406A9" w:rsidRDefault="00F406A9" w:rsidP="00F406A9"/>
    <w:p w:rsidR="00F406A9" w:rsidRDefault="00F406A9" w:rsidP="00F406A9"/>
    <w:p w:rsidR="00F406A9" w:rsidRDefault="00F406A9" w:rsidP="00F406A9"/>
    <w:p w:rsidR="00F406A9" w:rsidRDefault="00F406A9" w:rsidP="00F406A9"/>
    <w:p w:rsidR="00F406A9" w:rsidRDefault="00F406A9" w:rsidP="00F406A9"/>
    <w:p w:rsidR="00F406A9" w:rsidRDefault="00F406A9" w:rsidP="00F406A9"/>
    <w:p w:rsidR="00F406A9" w:rsidRDefault="00F406A9" w:rsidP="00F406A9"/>
    <w:p w:rsidR="00F406A9" w:rsidRDefault="00F406A9" w:rsidP="00F406A9"/>
    <w:p w:rsidR="00F406A9" w:rsidRDefault="00F406A9" w:rsidP="00F406A9">
      <w:r>
        <w:t xml:space="preserve"> Техника безопасности – это система организационных и технических мероприятий и средств, предотвращающих воздействие на работающих опасных и вредных производственных факторов.</w:t>
      </w:r>
    </w:p>
    <w:p w:rsidR="00C909CF" w:rsidRDefault="00F406A9" w:rsidP="00F406A9">
      <w:r>
        <w:t xml:space="preserve">     Основное содержание мероприятий по технике безопасности и производственной санитарии заключается в профилактике травматизма, т.е. предупреждении несчастных случаев на производстве, в частности в период прохождения учебной практики, регламентируется по отдельным справочникам </w:t>
      </w:r>
      <w:proofErr w:type="spellStart"/>
      <w:r>
        <w:t>Ю.К.Недоступова</w:t>
      </w:r>
      <w:proofErr w:type="spellEnd"/>
      <w:r>
        <w:t xml:space="preserve"> "Охрана труда в образовательных учреждениях", издательство УПЦ "Талант" – 2012г.</w:t>
      </w:r>
    </w:p>
    <w:p w:rsidR="00F406A9" w:rsidRDefault="00F406A9" w:rsidP="00F406A9">
      <w:r w:rsidRPr="00F406A9">
        <w:t>Организация рабочего места при обучении приводится в соответствующих разделах пособия.</w:t>
      </w:r>
    </w:p>
    <w:p w:rsidR="00F406A9" w:rsidRDefault="00F406A9" w:rsidP="00F406A9">
      <w:r>
        <w:rPr>
          <w:noProof/>
          <w:lang w:eastAsia="ru-RU"/>
        </w:rPr>
        <w:drawing>
          <wp:inline distT="0" distB="0" distL="0" distR="0" wp14:anchorId="225FD59F" wp14:editId="05035057">
            <wp:extent cx="2895600" cy="2609850"/>
            <wp:effectExtent l="0" t="0" r="0" b="0"/>
            <wp:docPr id="1" name="Рисунок 1" descr="https://konspekta.net/studopediaorg/baza2/768921811441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studopediaorg/baza2/768921811441.files/image0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6A9" w:rsidRDefault="00F406A9" w:rsidP="00F406A9"/>
    <w:p w:rsidR="00F406A9" w:rsidRDefault="00F406A9" w:rsidP="00F406A9">
      <w:r>
        <w:rPr>
          <w:noProof/>
          <w:lang w:eastAsia="ru-RU"/>
        </w:rPr>
        <w:drawing>
          <wp:inline distT="0" distB="0" distL="0" distR="0" wp14:anchorId="0F2B5BCD" wp14:editId="7044EA7B">
            <wp:extent cx="1790700" cy="2457450"/>
            <wp:effectExtent l="0" t="0" r="0" b="0"/>
            <wp:docPr id="2" name="Рисунок 2" descr="https://konspekta.net/studopediaorg/baza2/768921811441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studopediaorg/baza2/768921811441.files/image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6A9" w:rsidRPr="00F406A9" w:rsidRDefault="00F406A9" w:rsidP="00F406A9">
      <w:r w:rsidRPr="00F406A9">
        <w:t>а - в горизонтальной плоскости при работе стоя и сидя,</w:t>
      </w:r>
    </w:p>
    <w:p w:rsidR="00F406A9" w:rsidRPr="00F406A9" w:rsidRDefault="00F406A9" w:rsidP="00F406A9">
      <w:r w:rsidRPr="00F406A9">
        <w:t>б - в вертикальной плоскости при работе стоя</w:t>
      </w:r>
    </w:p>
    <w:p w:rsidR="00F406A9" w:rsidRPr="00F406A9" w:rsidRDefault="00F406A9" w:rsidP="00F406A9">
      <w:r w:rsidRPr="00F406A9">
        <w:t xml:space="preserve">При предоставлении учащемуся, проходящему учебную практику, рабочего места в зависимости от его роста определяют высоту верстака слесарных тисков или органов управления верстаком. Регулировка высоты станка по росту работающего достигается путем применения мерных </w:t>
      </w:r>
      <w:r w:rsidRPr="00F406A9">
        <w:lastRenderedPageBreak/>
        <w:t>решеток (подставок различной высоты) под ноги, специальных тисков, меняющих высоту подъема или верстаков, снабженных винтами, вмонтированными в ножки верстака.</w:t>
      </w:r>
    </w:p>
    <w:p w:rsidR="00F406A9" w:rsidRPr="00F406A9" w:rsidRDefault="00F406A9" w:rsidP="00F406A9">
      <w:r w:rsidRPr="00F406A9">
        <w:t>При работе в учебных слесарных мастерских к учащемуся предъявляют следующие требования, несоблюдение которых может привести к несчастному случаю.</w:t>
      </w:r>
    </w:p>
    <w:p w:rsidR="00F406A9" w:rsidRPr="00F406A9" w:rsidRDefault="00F406A9" w:rsidP="00F406A9">
      <w:r w:rsidRPr="00F406A9">
        <w:rPr>
          <w:u w:val="single"/>
        </w:rPr>
        <w:t>Общие требования:</w:t>
      </w:r>
    </w:p>
    <w:p w:rsidR="00F406A9" w:rsidRPr="00F406A9" w:rsidRDefault="00F406A9" w:rsidP="00F406A9">
      <w:r w:rsidRPr="00F406A9">
        <w:t>1. Приступить к выполнению задания, если известны безопасные способы его выполнения. В сомнительных случаях обращаться к мастеру за разъяснениями. При получении новой работы (задания) требовать от мастера дополнительного инструмента по технике безопасности.</w:t>
      </w:r>
    </w:p>
    <w:p w:rsidR="00F406A9" w:rsidRPr="00F406A9" w:rsidRDefault="00F406A9" w:rsidP="00F406A9">
      <w:r w:rsidRPr="00F406A9">
        <w:t>2. Без разрешения мастера не посещать другие участки мастерских. Проходить только в предусмотренных для прохода местах. Не ходить по сложенному материалу, деталям, заготовкам.</w:t>
      </w:r>
    </w:p>
    <w:p w:rsidR="00F406A9" w:rsidRPr="00F406A9" w:rsidRDefault="00F406A9" w:rsidP="00F406A9">
      <w:r w:rsidRPr="00F406A9">
        <w:t>3. Проходя мимо или находясь вблизи от рабочего места электросварщика, не смотреть на электрическую дугу. Невыполнение этого требования может привести к серьезному заболеванию глаз и потере зрения.</w:t>
      </w:r>
    </w:p>
    <w:p w:rsidR="00F406A9" w:rsidRPr="00F406A9" w:rsidRDefault="00F406A9" w:rsidP="00F406A9">
      <w:r w:rsidRPr="00F406A9">
        <w:t>4. Не курить вблизи ацетиленового (газо-сварного) аппарата, газовых баллонов, легковоспламеняющихся жидкостей, не подходить к ним с открытым огнем, так как это может вызвать взрыв.</w:t>
      </w:r>
    </w:p>
    <w:p w:rsidR="00F406A9" w:rsidRPr="00F406A9" w:rsidRDefault="00F406A9" w:rsidP="00F406A9">
      <w:r w:rsidRPr="00F406A9">
        <w:t>5. Находясь около баллонов с кислородом не допускать, чтобы на них попадало масло, не прикасаться к ним руками, загрязненными маслом, так как даже незначительной доли масла (жира) с кислородом может вызвать взрыв большой разрушительной силы.</w:t>
      </w:r>
    </w:p>
    <w:p w:rsidR="00F406A9" w:rsidRPr="00F406A9" w:rsidRDefault="00F406A9" w:rsidP="00F406A9">
      <w:r w:rsidRPr="00F406A9">
        <w:t>6. Не прикасаться к арматуре общего освещения, к оборванным электропроводам и другим легкодоступным токоведущим частям. Не открывать дверцу электрораспределительных щитов, не снимать ограждения и защитные колпаки с токоведущих частей оборудования.</w:t>
      </w:r>
    </w:p>
    <w:p w:rsidR="00F406A9" w:rsidRPr="00F406A9" w:rsidRDefault="00F406A9" w:rsidP="00F406A9">
      <w:r w:rsidRPr="00F406A9">
        <w:t>7. Если электрооборудование неисправно, сообщить мастеру и вызвать электромонтера. Самому устранять неисправности не разрешается.</w:t>
      </w:r>
    </w:p>
    <w:p w:rsidR="00F406A9" w:rsidRPr="00F406A9" w:rsidRDefault="00F406A9" w:rsidP="00F406A9">
      <w:r w:rsidRPr="00F406A9">
        <w:t>8. При любом несчастном случае немедленно обратиться в медпункт, сообщив мастеру о несчастном случае с вами или с товарищем по работе. При необходимости – обратиться в поликлинику, получив от мастера направление.</w:t>
      </w:r>
    </w:p>
    <w:p w:rsidR="00F406A9" w:rsidRPr="00F406A9" w:rsidRDefault="00F406A9" w:rsidP="00F406A9">
      <w:r w:rsidRPr="00F406A9">
        <w:rPr>
          <w:u w:val="single"/>
        </w:rPr>
        <w:t>Специальные требования перед началом работы:</w:t>
      </w:r>
    </w:p>
    <w:p w:rsidR="00F406A9" w:rsidRPr="00F406A9" w:rsidRDefault="00F406A9" w:rsidP="00F406A9">
      <w:r w:rsidRPr="00F406A9">
        <w:t>9. Привести в порядок рабочую одежду: застегнуть обшлага рукавов, подобрать волосы под плотно облегающий головной убор (косынку, берет, кепку). Не работать в легкой обуви (тапочках, сандалиях и т.п.).</w:t>
      </w:r>
    </w:p>
    <w:p w:rsidR="00F406A9" w:rsidRPr="00F406A9" w:rsidRDefault="00F406A9" w:rsidP="00F406A9">
      <w:r w:rsidRPr="00F406A9">
        <w:t>10. Организовать рабочее место так, чтобы все необходимое для выполнения задания было под рукой. Проверить достаточность освещения рабочего места. О перегоревших лампах сообщить мастеру и потребовать замены.</w:t>
      </w:r>
    </w:p>
    <w:p w:rsidR="00F406A9" w:rsidRPr="00F406A9" w:rsidRDefault="00F406A9" w:rsidP="00F406A9">
      <w:r w:rsidRPr="00F406A9">
        <w:t>11. Работать инструментом, отвечающим следующим требованиям: молотки должны быть насажаны на рукоятки из дерева твердых и вязких пород, овального сечения, расклиненные металлическими завершенными клиньями, гаечные ключи должны быть исправными и соответствовать размерам болтов и гаек, наращивать ключи другими предметами запрещается, зубила, бородки, молотки, обжимки, керны и т. п. не должны иметь сбитых скошенных бойков и заусенцев, режущие инструменты (зубила, шаберы, сверла и т.п.) должны быть хорошо заточены и заправлены, напильники и ножовки должны иметь плотно насаженные деревянные ручки с металлическими кольцами.</w:t>
      </w:r>
    </w:p>
    <w:p w:rsidR="00F406A9" w:rsidRPr="00F406A9" w:rsidRDefault="00F406A9" w:rsidP="00F406A9">
      <w:r w:rsidRPr="00F406A9">
        <w:lastRenderedPageBreak/>
        <w:t xml:space="preserve">12. Получая </w:t>
      </w:r>
      <w:proofErr w:type="gramStart"/>
      <w:r w:rsidRPr="00F406A9">
        <w:t>из кладовой электроинструмент</w:t>
      </w:r>
      <w:proofErr w:type="gramEnd"/>
      <w:r w:rsidRPr="00F406A9">
        <w:t xml:space="preserve">, требовать проверки его в вашем присутствии и убедиться в его исправности (изоляция шлангового провода, штепсельная вилка, провод заземления и др.). При работе от сети с напряжением свыше 36 </w:t>
      </w:r>
      <w:proofErr w:type="gramStart"/>
      <w:r w:rsidRPr="00F406A9">
        <w:t>В</w:t>
      </w:r>
      <w:proofErr w:type="gramEnd"/>
      <w:r w:rsidRPr="00F406A9">
        <w:t xml:space="preserve"> обязательно пользоваться резиновыми перчатками и резиновым ковриком.</w:t>
      </w:r>
    </w:p>
    <w:p w:rsidR="00F406A9" w:rsidRPr="00F406A9" w:rsidRDefault="00F406A9" w:rsidP="00F406A9">
      <w:r w:rsidRPr="00F406A9">
        <w:t>13. О всех обнаруженных неисправностях оборудования и инструмента сообщить мастеру и до его указания к работе не приступать.</w:t>
      </w:r>
    </w:p>
    <w:p w:rsidR="00F406A9" w:rsidRPr="00F406A9" w:rsidRDefault="00F406A9" w:rsidP="00F406A9">
      <w:r w:rsidRPr="00F406A9">
        <w:rPr>
          <w:u w:val="single"/>
        </w:rPr>
        <w:t>Во время работы:</w:t>
      </w:r>
    </w:p>
    <w:p w:rsidR="00F406A9" w:rsidRPr="00F406A9" w:rsidRDefault="00F406A9" w:rsidP="00F406A9">
      <w:r w:rsidRPr="00F406A9">
        <w:t>14. Пользоваться только исправным инструментом, предусмотренным для данной работы; не бросать инструменты друг на друга и на другие предметы.</w:t>
      </w:r>
    </w:p>
    <w:p w:rsidR="00F406A9" w:rsidRPr="00F406A9" w:rsidRDefault="00F406A9" w:rsidP="00F406A9">
      <w:r w:rsidRPr="00F406A9">
        <w:t>15. При рубке металла и работая с абразивным кругом на заточном стане пользоваться защитными очками.</w:t>
      </w:r>
    </w:p>
    <w:p w:rsidR="00F406A9" w:rsidRPr="00F406A9" w:rsidRDefault="00F406A9" w:rsidP="00F406A9">
      <w:r w:rsidRPr="00F406A9">
        <w:t>16. Не останавливать вращающийся инструмент (или обрабатываемую заготовку) руками или каким-либо предметом.</w:t>
      </w:r>
    </w:p>
    <w:p w:rsidR="00F406A9" w:rsidRPr="00F406A9" w:rsidRDefault="00F406A9" w:rsidP="00F406A9">
      <w:r>
        <w:t>17. Р</w:t>
      </w:r>
      <w:r w:rsidRPr="00F406A9">
        <w:t>убку в тисках производить только при наличии на верстаке сетки или экрана.</w:t>
      </w:r>
    </w:p>
    <w:p w:rsidR="00F406A9" w:rsidRPr="00F406A9" w:rsidRDefault="00F406A9" w:rsidP="00F406A9">
      <w:r w:rsidRPr="00F406A9">
        <w:t>18. Тяжелые детали не поднимать одному, не класть тяжелые детали на край верстака.</w:t>
      </w:r>
    </w:p>
    <w:p w:rsidR="00F406A9" w:rsidRPr="00F406A9" w:rsidRDefault="00F406A9" w:rsidP="00F406A9">
      <w:r w:rsidRPr="00F406A9">
        <w:t>19. Заготовки и обработанные детали укладывать в специальную тару или в стеллажи.</w:t>
      </w:r>
    </w:p>
    <w:p w:rsidR="00F406A9" w:rsidRPr="00F406A9" w:rsidRDefault="00F406A9" w:rsidP="00F406A9">
      <w:r w:rsidRPr="00F406A9">
        <w:t>20. Перед началом работы на станках или с применением механизированного инструмента проверить их исправность на холостом ходу, а затем уже закрепить инструмент и заготовку. Работать только при наличии исправных ограждений движущихся и вращающихся частей.</w:t>
      </w:r>
    </w:p>
    <w:p w:rsidR="00F406A9" w:rsidRPr="00F406A9" w:rsidRDefault="00F406A9" w:rsidP="00F406A9">
      <w:r w:rsidRPr="00F406A9">
        <w:t>21. Работы с применением кислот, щелочей, флюсов и т.п., а также работы, связанные с выделением пыли, дыма и газов, выполнять в хорошо проверенном помещении или под вытяжным колпаком.</w:t>
      </w:r>
    </w:p>
    <w:p w:rsidR="00F406A9" w:rsidRPr="00F406A9" w:rsidRDefault="00F406A9" w:rsidP="00F406A9">
      <w:r w:rsidRPr="00F406A9">
        <w:t>22. Не сдувать опилки, не смахивать стружку рукой, пользовать для этих целей щеткой – сметкой.</w:t>
      </w:r>
    </w:p>
    <w:p w:rsidR="00F406A9" w:rsidRPr="00F406A9" w:rsidRDefault="00F406A9" w:rsidP="00F406A9">
      <w:r w:rsidRPr="00F406A9">
        <w:t>23. При получении мелких травм обязательно обрабатывать рану настойкой йода и накладывать бинт.</w:t>
      </w:r>
    </w:p>
    <w:p w:rsidR="00F406A9" w:rsidRPr="00F406A9" w:rsidRDefault="00F406A9" w:rsidP="00F406A9">
      <w:r w:rsidRPr="00F406A9">
        <w:t>24. Не выходить на сквоз</w:t>
      </w:r>
      <w:r>
        <w:t>няк (а в зимнее время в неотаплива</w:t>
      </w:r>
      <w:r w:rsidRPr="00F406A9">
        <w:t>емое помещение) в разгоряченном после работы состоянии.</w:t>
      </w:r>
    </w:p>
    <w:p w:rsidR="00F406A9" w:rsidRPr="00F406A9" w:rsidRDefault="00F406A9" w:rsidP="00F406A9">
      <w:r w:rsidRPr="00F406A9">
        <w:rPr>
          <w:u w:val="single"/>
        </w:rPr>
        <w:t>По окончании работы:</w:t>
      </w:r>
    </w:p>
    <w:p w:rsidR="00F406A9" w:rsidRPr="00F406A9" w:rsidRDefault="00F406A9" w:rsidP="00F406A9">
      <w:r w:rsidRPr="00F406A9">
        <w:t>25. Проверить наличие инструмента, протереть его концами обтирочного материала, а измерительный инструмент – хлопчатобумажной тканью, весь инструмент убрать в соответствующий ящик верстака.</w:t>
      </w:r>
    </w:p>
    <w:p w:rsidR="00F406A9" w:rsidRPr="00F406A9" w:rsidRDefault="00F406A9" w:rsidP="00F406A9">
      <w:r w:rsidRPr="00F406A9">
        <w:t>26. Привести в порядок рабочее место. Дежурные проводят влажную уборку мастерской и проветривают помещение.</w:t>
      </w:r>
    </w:p>
    <w:p w:rsidR="00F406A9" w:rsidRPr="00F406A9" w:rsidRDefault="00F406A9" w:rsidP="00F406A9">
      <w:r w:rsidRPr="00F406A9">
        <w:t>27. После работы с применением масла, смазывающе-охлаждающих жидкостей, кислот, соды, клеев и прочего обязательно вымыть руки горячей водой с мылом. Не мыть руки в масле, керосине, бензине и не вытирать их концами обтирочного материала, загрязненного стружкой и металлическими опилками.</w:t>
      </w:r>
    </w:p>
    <w:p w:rsidR="00F406A9" w:rsidRDefault="00F406A9" w:rsidP="00F406A9">
      <w:r w:rsidRPr="00F406A9">
        <w:t>28. Весь замасленный обтирочный материал собрать и сложить в специально выделенное место, так как он склонен к самовозгоранию.</w:t>
      </w:r>
    </w:p>
    <w:sectPr w:rsidR="00F4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A9"/>
    <w:rsid w:val="0011104A"/>
    <w:rsid w:val="00117A11"/>
    <w:rsid w:val="009201FD"/>
    <w:rsid w:val="00C33A78"/>
    <w:rsid w:val="00F4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DEDCB-6422-44F0-BE91-D8AA5A51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2020-03-16T12:11:00Z</dcterms:created>
  <dcterms:modified xsi:type="dcterms:W3CDTF">2020-03-16T12:39:00Z</dcterms:modified>
</cp:coreProperties>
</file>