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81" w:rsidRPr="00D70307" w:rsidRDefault="00F15481" w:rsidP="007D31B6">
      <w:pPr>
        <w:spacing w:after="0"/>
        <w:jc w:val="center"/>
        <w:rPr>
          <w:rStyle w:val="2"/>
          <w:rFonts w:eastAsia="Arial Unicode MS"/>
          <w:b/>
          <w:color w:val="auto"/>
          <w:sz w:val="24"/>
          <w:szCs w:val="24"/>
        </w:rPr>
      </w:pPr>
      <w:r w:rsidRPr="00D70307">
        <w:rPr>
          <w:rStyle w:val="2"/>
          <w:rFonts w:eastAsia="Arial Unicode MS"/>
          <w:b/>
          <w:color w:val="auto"/>
          <w:sz w:val="24"/>
          <w:szCs w:val="24"/>
        </w:rPr>
        <w:t>Урок № 89</w:t>
      </w:r>
    </w:p>
    <w:p w:rsidR="007D31B6" w:rsidRDefault="00F15481" w:rsidP="007D31B6">
      <w:pPr>
        <w:spacing w:after="0"/>
        <w:jc w:val="center"/>
        <w:rPr>
          <w:rStyle w:val="2"/>
          <w:rFonts w:eastAsia="Arial Unicode MS"/>
          <w:b/>
          <w:color w:val="auto"/>
          <w:sz w:val="24"/>
          <w:szCs w:val="24"/>
        </w:rPr>
      </w:pPr>
      <w:r w:rsidRPr="00D70307">
        <w:rPr>
          <w:rStyle w:val="2"/>
          <w:rFonts w:eastAsia="Arial Unicode MS"/>
          <w:b/>
          <w:color w:val="auto"/>
          <w:sz w:val="24"/>
          <w:szCs w:val="24"/>
        </w:rPr>
        <w:t>Тема: Обзор жизни и творчества А. Т. Твардовского.</w:t>
      </w:r>
    </w:p>
    <w:p w:rsidR="00DD6C84" w:rsidRPr="00D70307" w:rsidRDefault="00F15481" w:rsidP="007D31B6">
      <w:pPr>
        <w:spacing w:after="0"/>
        <w:jc w:val="center"/>
        <w:rPr>
          <w:rStyle w:val="2"/>
          <w:rFonts w:eastAsia="Arial Unicode MS"/>
          <w:b/>
          <w:color w:val="auto"/>
          <w:sz w:val="24"/>
          <w:szCs w:val="24"/>
        </w:rPr>
      </w:pPr>
      <w:r w:rsidRPr="00D70307">
        <w:rPr>
          <w:rStyle w:val="2"/>
          <w:rFonts w:eastAsia="Arial Unicode MS"/>
          <w:b/>
          <w:color w:val="auto"/>
          <w:sz w:val="24"/>
          <w:szCs w:val="24"/>
        </w:rPr>
        <w:t>Особенности поэтического мира.</w:t>
      </w:r>
    </w:p>
    <w:p w:rsidR="00D70307" w:rsidRDefault="00D70307" w:rsidP="007D3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Лекция.</w:t>
      </w:r>
    </w:p>
    <w:p w:rsidR="005B03B6" w:rsidRDefault="005B03B6" w:rsidP="00F15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Законспектировать лекцию.</w:t>
      </w:r>
    </w:p>
    <w:p w:rsidR="00F15481" w:rsidRPr="00D70307" w:rsidRDefault="00F15481" w:rsidP="00D70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Александр Твардовский — одна из самых значительных и самых трагических личностей в русской литературе советской эпохи. Поэт, выросший в фигуру первой величины в самые мрачные десятилетия и никогда не выпадавший из</w:t>
      </w:r>
      <w:r w:rsidR="004A7FC8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официальной «обоймы», создатель произведений, ставших классикой социалистического реализма. И он же в годы «оттепели» — признанный лидер духовной</w:t>
      </w:r>
      <w:r w:rsidR="004A7FC8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оппозиции режиму, и не только как главный редактор журнала «Новый мир»,</w:t>
      </w:r>
      <w:r w:rsidR="004A7FC8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 xml:space="preserve">ставшего едва </w:t>
      </w:r>
      <w:proofErr w:type="gramStart"/>
      <w:r w:rsidRPr="00D70307">
        <w:rPr>
          <w:rFonts w:ascii="Times New Roman" w:hAnsi="Times New Roman" w:cs="Times New Roman"/>
          <w:sz w:val="24"/>
          <w:szCs w:val="24"/>
        </w:rPr>
        <w:t>ли не</w:t>
      </w:r>
      <w:proofErr w:type="gramEnd"/>
      <w:r w:rsidRPr="00D70307">
        <w:rPr>
          <w:rFonts w:ascii="Times New Roman" w:hAnsi="Times New Roman" w:cs="Times New Roman"/>
          <w:sz w:val="24"/>
          <w:szCs w:val="24"/>
        </w:rPr>
        <w:t xml:space="preserve"> единственным гласным рупором демократических идей, но</w:t>
      </w:r>
      <w:r w:rsidR="004A7FC8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и как автор поэм и стихотворений, которые воспринимались современниками</w:t>
      </w:r>
      <w:r w:rsidR="004A7FC8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как акты мужественного сопротивления официальной идеологии.</w:t>
      </w:r>
    </w:p>
    <w:p w:rsidR="00F15481" w:rsidRPr="00D70307" w:rsidRDefault="00F15481" w:rsidP="00D70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Талант Твардовского был высоко оценён многими писателями, придерживавшимися самых разных творческих ориентаций. «Один из великих поэтов</w:t>
      </w:r>
      <w:r w:rsidR="004A7FC8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XX века» — так называл его Константин Симонов. «Поэт громадной мощи» —</w:t>
      </w:r>
      <w:r w:rsidR="004A7FC8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впечатление Юрия Трифонова. «Большой поэт» — характеристика, данная Наумом Коржавиным. «Собиратель литературы. Высочайший</w:t>
      </w:r>
      <w:r w:rsidR="004A7FC8" w:rsidRPr="00D70307">
        <w:rPr>
          <w:rFonts w:ascii="Times New Roman" w:hAnsi="Times New Roman" w:cs="Times New Roman"/>
          <w:sz w:val="24"/>
          <w:szCs w:val="24"/>
        </w:rPr>
        <w:t xml:space="preserve">. </w:t>
      </w:r>
      <w:r w:rsidRPr="00D70307">
        <w:rPr>
          <w:rFonts w:ascii="Times New Roman" w:hAnsi="Times New Roman" w:cs="Times New Roman"/>
          <w:sz w:val="24"/>
          <w:szCs w:val="24"/>
        </w:rPr>
        <w:t>Авторитетнейший</w:t>
      </w:r>
      <w:r w:rsidR="004A7FC8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судья. Властитель поколения…» — это высказывание Фёдора Абрамова. «Воздействие личности Твардовского на окружающих его людей было огромным</w:t>
      </w:r>
      <w:r w:rsidR="004A7FC8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и очевидным, он был притягателен уже по одному тому, что хотел жить по правде</w:t>
      </w:r>
      <w:r w:rsidR="004A7FC8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и не скрывал этого желания, в то время как большинство людей его скрывало, не</w:t>
      </w:r>
      <w:r w:rsidR="004A7FC8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 xml:space="preserve">зная, </w:t>
      </w:r>
      <w:proofErr w:type="gramStart"/>
      <w:r w:rsidRPr="00D70307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D70307">
        <w:rPr>
          <w:rFonts w:ascii="Times New Roman" w:hAnsi="Times New Roman" w:cs="Times New Roman"/>
          <w:sz w:val="24"/>
          <w:szCs w:val="24"/>
        </w:rPr>
        <w:t xml:space="preserve"> правда, а где — неправда»,— писал Сергей Залыгин.</w:t>
      </w:r>
    </w:p>
    <w:p w:rsidR="004A7FC8" w:rsidRPr="00D70307" w:rsidRDefault="00F15481" w:rsidP="00D70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Стихи Твардовского, увидевшие свет в «</w:t>
      </w:r>
      <w:proofErr w:type="spellStart"/>
      <w:r w:rsidRPr="00D70307">
        <w:rPr>
          <w:rFonts w:ascii="Times New Roman" w:hAnsi="Times New Roman" w:cs="Times New Roman"/>
          <w:sz w:val="24"/>
          <w:szCs w:val="24"/>
        </w:rPr>
        <w:t>новомировских</w:t>
      </w:r>
      <w:proofErr w:type="spellEnd"/>
      <w:r w:rsidRPr="00D70307">
        <w:rPr>
          <w:rFonts w:ascii="Times New Roman" w:hAnsi="Times New Roman" w:cs="Times New Roman"/>
          <w:sz w:val="24"/>
          <w:szCs w:val="24"/>
        </w:rPr>
        <w:t>» подборках 1965–1969 гг., поражали читателей-современников пафосом социального бесстрашия, опирающегося на философское достоинство. Эстетический эффект при</w:t>
      </w:r>
      <w:r w:rsidR="004A7FC8" w:rsidRPr="00D70307">
        <w:rPr>
          <w:rFonts w:ascii="Times New Roman" w:hAnsi="Times New Roman" w:cs="Times New Roman"/>
          <w:sz w:val="24"/>
          <w:szCs w:val="24"/>
        </w:rPr>
        <w:t xml:space="preserve"> этом усиливался удивительной естественностью, органичностью произнесения, кажущейся неприхотливостью поэтики в целом.</w:t>
      </w:r>
    </w:p>
    <w:p w:rsidR="004A7FC8" w:rsidRPr="00D70307" w:rsidRDefault="004A7FC8" w:rsidP="00D70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О чём бы ни писал Твардовский, в центре внимания поэта всегда стоял образ простого человека-труженика. В суровые годы Великой Отечественной войны лирика Твардовского была созвучна поэзии большинства авторов: ратный подвиг солдат и героизм тыла, когда даже дети не оставались в стороне от этих событий.</w:t>
      </w:r>
    </w:p>
    <w:p w:rsidR="004A7FC8" w:rsidRPr="00D70307" w:rsidRDefault="004A7FC8" w:rsidP="005B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Вершиной творчества этого периода является поэма «Василий Тёркин» — своеобразный памятник духу русского человека на войне. Вскоре после войны Твардовский пишет поэму-воспоминание «Дом у дороги». Это взволнованный призыв поэта, обращённый ко всем живущим, не забывать прошлого, его уроков. Эта поэма о силе, стойкости и выносливости русского человека, о любви, подвергшейся тяжёлым испытаниям, о святости и чистоте воинского долга солдата. В следующей</w:t>
      </w:r>
      <w:r w:rsid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поэме «За далью — даль» поэт путешествует не только в пространстве от Москвы до Владивостока, но и во времени, осмысливая путь, пройденный страной и её народом, вспоминает тревожную юность. Органическая связь прошлого и настоящего помогает лучше понять современность. Поэт скажет: «Кто прячет прошлое ревниво, тот вряд ли с будущим в ладу». И на каждом из этих этапов муза «тревог и потрясений» с особой поэтической силой и искренностью воплощала самое важное, сокровенное в сознании и чувствах миллионов народных масс. Поэзия Твардовского — свое образная поэтическая энциклопедия времени, его лирическая, эпическая,</w:t>
      </w:r>
      <w:r w:rsid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временами драматическая история. Великие события отразились в его творчестве в форме прямого их изображения и как отдельные переживания, размышления.</w:t>
      </w:r>
    </w:p>
    <w:p w:rsidR="004A7FC8" w:rsidRPr="00D70307" w:rsidRDefault="004A7FC8" w:rsidP="005B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Поэзия подъёма и трудностей становления государства, духовные искания и переживания личности, культурный и нравственный рост простого труженика — всё это отразилось в многогранной поэзии Твардовского:</w:t>
      </w:r>
    </w:p>
    <w:p w:rsidR="004A7FC8" w:rsidRPr="00D70307" w:rsidRDefault="004A7FC8" w:rsidP="004A7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Забыть, забыть велят безмолвно,</w:t>
      </w:r>
    </w:p>
    <w:p w:rsidR="004A7FC8" w:rsidRPr="00D70307" w:rsidRDefault="004A7FC8" w:rsidP="004A7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Хотят в забвенье утопить</w:t>
      </w:r>
    </w:p>
    <w:p w:rsidR="004A7FC8" w:rsidRPr="00D70307" w:rsidRDefault="004A7FC8" w:rsidP="004A7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lastRenderedPageBreak/>
        <w:t>Живую боль.</w:t>
      </w:r>
    </w:p>
    <w:p w:rsidR="004A7FC8" w:rsidRPr="00D70307" w:rsidRDefault="004A7FC8" w:rsidP="004A7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И чтобы волны</w:t>
      </w:r>
    </w:p>
    <w:p w:rsidR="004A7FC8" w:rsidRPr="00D70307" w:rsidRDefault="004A7FC8" w:rsidP="004A7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Над ней сомкнулись.</w:t>
      </w:r>
    </w:p>
    <w:p w:rsidR="004A7FC8" w:rsidRPr="00D70307" w:rsidRDefault="004A7FC8" w:rsidP="004A7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Быль — забыть!</w:t>
      </w:r>
    </w:p>
    <w:p w:rsidR="004A7FC8" w:rsidRPr="00D70307" w:rsidRDefault="004A7FC8" w:rsidP="005B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Если разделить всё творчество поэта на два этапа: довоенный и послевоенный,— то нетрудно заметить, что в первом преобладает политическая тема: тема тяжёлой доли крестьян и рабочих, например «Дневник председателя колхоза», во втором же мы явно видим тему времени, тему прошлого и будущего. Особенно явственно отголоски прошлого слышатся в поэме Твардовского «По праву памяти», где центральное место занимает проблема того, какую долю «отец народов» уготовил своим детям. Выразительно и твёрдо названная «По праву памяти» поэма родилась как акт сопротивления, уже своим названием взрывала</w:t>
      </w:r>
      <w:r w:rsid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страшное молчание, покрывающее прошлое — многие годы сталинского режима. Эта поэма Твардовского адресована современной молодежи, обращена к её духовно-нравственным, идейным поискам и устремлениям: «Вам — Из другого поколения»,— обращался поэт. История не делится на отрезки, события её не распределяются по чинам и званиям: каждый отвечает за всё, что было в прошлом, совершается в настоящем и произойдёт в будущем:</w:t>
      </w:r>
    </w:p>
    <w:p w:rsidR="004A7FC8" w:rsidRPr="00D70307" w:rsidRDefault="004A7FC8" w:rsidP="004A7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Давно отцами стали дети,</w:t>
      </w:r>
    </w:p>
    <w:p w:rsidR="004A7FC8" w:rsidRPr="00D70307" w:rsidRDefault="004A7FC8" w:rsidP="004A7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Но за всеобщего отца</w:t>
      </w:r>
    </w:p>
    <w:p w:rsidR="004A7FC8" w:rsidRPr="00D70307" w:rsidRDefault="004A7FC8" w:rsidP="004A7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Мы оказались все в ответе,</w:t>
      </w:r>
    </w:p>
    <w:p w:rsidR="004A7FC8" w:rsidRPr="00D70307" w:rsidRDefault="004A7FC8" w:rsidP="004A7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И длится суд десятилетий,</w:t>
      </w:r>
    </w:p>
    <w:p w:rsidR="004A7FC8" w:rsidRPr="00D70307" w:rsidRDefault="004A7FC8" w:rsidP="004A7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И не видать ещё конца.</w:t>
      </w:r>
    </w:p>
    <w:p w:rsidR="00F15481" w:rsidRPr="00D70307" w:rsidRDefault="004A7FC8" w:rsidP="005B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В одном из своих писем, адресованном начинающему поэту, Твардовский так формулирует признаки настоящей поэзии: «…есть тема,</w:t>
      </w:r>
      <w:r w:rsidR="00D70307">
        <w:rPr>
          <w:rFonts w:ascii="Times New Roman" w:hAnsi="Times New Roman" w:cs="Times New Roman"/>
          <w:sz w:val="24"/>
          <w:szCs w:val="24"/>
        </w:rPr>
        <w:t xml:space="preserve"> не выдуманная от же</w:t>
      </w:r>
      <w:r w:rsidRPr="00D70307">
        <w:rPr>
          <w:rFonts w:ascii="Times New Roman" w:hAnsi="Times New Roman" w:cs="Times New Roman"/>
          <w:sz w:val="24"/>
          <w:szCs w:val="24"/>
        </w:rPr>
        <w:t>лания писать стихи, а та, от которой деваться некуда, если не одолеть её; есть сердце, не ограждённое мелочным себялюбием от других сердец, а открыто обращённое к ним; есть, наконец, желание думать и додумывать для себя до конца, до полной уверенности то, что кажется уже достаточно обдуманным другими, готовым (готового ничего нет в области мысли) — всё с самого начала проверить».</w:t>
      </w:r>
    </w:p>
    <w:p w:rsidR="004A7FC8" w:rsidRPr="00D70307" w:rsidRDefault="004A7FC8" w:rsidP="005B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— Событием, которое во многом определило жизнь Александра Твардовского и жизнь его поэзии, стала Великая Отечественная война. О чём бы поэт ни писал в послевоенное время, он всё соотносил с войной; о чём бы ни думал, помнил «тех, моих ребят».</w:t>
      </w:r>
    </w:p>
    <w:p w:rsidR="004A7FC8" w:rsidRPr="00D70307" w:rsidRDefault="004A7FC8" w:rsidP="005B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Творчество военного периода — а оно составляло третью часть всего написанного им за 45 лет жизни в литературе — было подчинено стремлению помочь воюющему народу. Твардовский воспринимает войну не только как всенародное бедствие, угрозу жизни и чести человека, но и как тяжкое испытание, избавление от которого связано с великой работой, всенародным трудом.</w:t>
      </w:r>
    </w:p>
    <w:p w:rsidR="004A7FC8" w:rsidRPr="00D70307" w:rsidRDefault="004A7FC8" w:rsidP="005B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 xml:space="preserve">Во время бед и потрясений народные писатели и поэты всегда остро ощущали свою кровную связь с народом. Свыше тысячи из них ушли на фронт. </w:t>
      </w:r>
      <w:proofErr w:type="gramStart"/>
      <w:r w:rsidRPr="00D70307">
        <w:rPr>
          <w:rFonts w:ascii="Times New Roman" w:hAnsi="Times New Roman" w:cs="Times New Roman"/>
          <w:sz w:val="24"/>
          <w:szCs w:val="24"/>
        </w:rPr>
        <w:t>Более 500 поэтов и писателей награждены орденами и медалями, около 300 не вернулись с войны.</w:t>
      </w:r>
      <w:proofErr w:type="gramEnd"/>
      <w:r w:rsidRPr="00D70307">
        <w:rPr>
          <w:rFonts w:ascii="Times New Roman" w:hAnsi="Times New Roman" w:cs="Times New Roman"/>
          <w:sz w:val="24"/>
          <w:szCs w:val="24"/>
        </w:rPr>
        <w:t xml:space="preserve"> Ежедневный писательский труд во имя Победы тоже был подвигом. Сквозь грохот войны был слышен и голос Твардовского, потому что говорящий и пишущий, по словам поэта А. А. Суркова, стояли «близко у сердца воюющего человека». Мысли о прошедшей войне не оставляли</w:t>
      </w:r>
      <w:r w:rsidR="00D70307" w:rsidRPr="00D70307">
        <w:rPr>
          <w:rFonts w:ascii="Times New Roman" w:hAnsi="Times New Roman" w:cs="Times New Roman"/>
          <w:sz w:val="24"/>
          <w:szCs w:val="24"/>
        </w:rPr>
        <w:t xml:space="preserve"> Твардовского до конца жизни. В </w:t>
      </w:r>
      <w:r w:rsidRPr="00D70307">
        <w:rPr>
          <w:rFonts w:ascii="Times New Roman" w:hAnsi="Times New Roman" w:cs="Times New Roman"/>
          <w:sz w:val="24"/>
          <w:szCs w:val="24"/>
        </w:rPr>
        <w:t>произведениях Твардовского военных и послевоенных лет глав</w:t>
      </w:r>
      <w:r w:rsidR="00D70307" w:rsidRPr="00D70307">
        <w:rPr>
          <w:rFonts w:ascii="Times New Roman" w:hAnsi="Times New Roman" w:cs="Times New Roman"/>
          <w:sz w:val="24"/>
          <w:szCs w:val="24"/>
        </w:rPr>
        <w:t xml:space="preserve">ное место занимает </w:t>
      </w:r>
      <w:r w:rsidRPr="00D70307">
        <w:rPr>
          <w:rFonts w:ascii="Times New Roman" w:hAnsi="Times New Roman" w:cs="Times New Roman"/>
          <w:sz w:val="24"/>
          <w:szCs w:val="24"/>
        </w:rPr>
        <w:t>патриотическая тема — в самом важном и высоком значении этого слова. Тяжёлые военные будни, где сама война приравнена к тяжкому</w:t>
      </w:r>
      <w:r w:rsidR="00D70307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труду, дружба, доказанная кровью, долгожданная Победа, любовь к родине, память о пережитом, память о погибших, тема бессмертия, призыв к миру — таков</w:t>
      </w:r>
      <w:r w:rsidR="00D70307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круг тем, к которым обращается поэт в эти годы.</w:t>
      </w:r>
    </w:p>
    <w:p w:rsidR="004A7FC8" w:rsidRPr="00D70307" w:rsidRDefault="004A7FC8" w:rsidP="005B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 xml:space="preserve">— Несмотря на </w:t>
      </w:r>
      <w:r w:rsidR="00D70307" w:rsidRPr="00D70307">
        <w:rPr>
          <w:rFonts w:ascii="Times New Roman" w:hAnsi="Times New Roman" w:cs="Times New Roman"/>
          <w:sz w:val="24"/>
          <w:szCs w:val="24"/>
        </w:rPr>
        <w:t>то,</w:t>
      </w:r>
      <w:r w:rsidRPr="00D70307">
        <w:rPr>
          <w:rFonts w:ascii="Times New Roman" w:hAnsi="Times New Roman" w:cs="Times New Roman"/>
          <w:sz w:val="24"/>
          <w:szCs w:val="24"/>
        </w:rPr>
        <w:t xml:space="preserve"> что А. Т. Твардовский был признан властью, его творчество в определённой степени выпадало из рамок официальной литературы. Будучи далёким от её искусственной патетики и агитационной шумихи, в своей лирике поэт стремился </w:t>
      </w:r>
      <w:r w:rsidRPr="00D70307">
        <w:rPr>
          <w:rFonts w:ascii="Times New Roman" w:hAnsi="Times New Roman" w:cs="Times New Roman"/>
          <w:sz w:val="24"/>
          <w:szCs w:val="24"/>
        </w:rPr>
        <w:lastRenderedPageBreak/>
        <w:t>освещать трагическую правду народной жизни. Под этим</w:t>
      </w:r>
      <w:r w:rsidR="00D70307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углом, в частности, он осмыслял тему Великой Отечественной войны в послевоенных произведениях. Поэт подчёркивал, что в послевоенные годы его душу</w:t>
      </w:r>
      <w:r w:rsidR="00D70307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переполняло вынесенное из фронтовой жизни чувство, которое можно было бы</w:t>
      </w:r>
      <w:r w:rsidR="00D70307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определить как «вечный долг живых перед теми, кто отдал жизнь за общее дело,</w:t>
      </w:r>
      <w:r w:rsidR="00D70307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невозможность забвения и не иссякающее ощущение как бы своего присутствия</w:t>
      </w:r>
      <w:r w:rsidR="00D70307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в них, а их — в себе».</w:t>
      </w:r>
    </w:p>
    <w:p w:rsidR="004A7FC8" w:rsidRPr="00D70307" w:rsidRDefault="004A7FC8" w:rsidP="005B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 xml:space="preserve">Слова С. Я. Маршака, взятые эпиграфом к нашему уроку, раскрывают ключевую тему в творчестве Александра Твардовского — тему Памяти: «Я убит </w:t>
      </w:r>
      <w:proofErr w:type="gramStart"/>
      <w:r w:rsidRPr="00D70307">
        <w:rPr>
          <w:rFonts w:ascii="Times New Roman" w:hAnsi="Times New Roman" w:cs="Times New Roman"/>
          <w:sz w:val="24"/>
          <w:szCs w:val="24"/>
        </w:rPr>
        <w:t>подо</w:t>
      </w:r>
      <w:proofErr w:type="gramEnd"/>
      <w:r w:rsidR="00D70307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Ржевом…», «В тот день, когда окончилась война…», «Сыну погибшего воина»,</w:t>
      </w:r>
      <w:r w:rsidR="00D70307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«Их памяти», «22 июня 1941 года», «Жестокая память», «Лежат они, глухие</w:t>
      </w:r>
      <w:r w:rsidR="00D70307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и немые…», «Я знаю, никакой моей вины…».</w:t>
      </w:r>
    </w:p>
    <w:p w:rsidR="004A7FC8" w:rsidRPr="00D70307" w:rsidRDefault="004A7FC8" w:rsidP="005B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Лирика Твардовского о войне — это не только бесценная память о прошлом,</w:t>
      </w:r>
      <w:r w:rsidR="00D70307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не только история, которую нельзя забывать. Это живое участие поэта в нашей</w:t>
      </w:r>
      <w:r w:rsidR="00D70307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современности, настойчивая борьба за мир на земле, отражение героики наших</w:t>
      </w:r>
      <w:r w:rsidR="00D70307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дней, напоминание о долге человека перед обществом.</w:t>
      </w:r>
    </w:p>
    <w:p w:rsidR="004A7FC8" w:rsidRPr="00D70307" w:rsidRDefault="004A7FC8" w:rsidP="004A7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0307">
        <w:rPr>
          <w:rFonts w:ascii="Times New Roman" w:hAnsi="Times New Roman" w:cs="Times New Roman"/>
          <w:b/>
          <w:bCs/>
          <w:sz w:val="24"/>
          <w:szCs w:val="24"/>
        </w:rPr>
        <w:t xml:space="preserve">2. Аналитическая работа с текстом стихотворения «Я убит </w:t>
      </w:r>
      <w:proofErr w:type="gramStart"/>
      <w:r w:rsidRPr="00D70307">
        <w:rPr>
          <w:rFonts w:ascii="Times New Roman" w:hAnsi="Times New Roman" w:cs="Times New Roman"/>
          <w:b/>
          <w:bCs/>
          <w:sz w:val="24"/>
          <w:szCs w:val="24"/>
        </w:rPr>
        <w:t>подо</w:t>
      </w:r>
      <w:proofErr w:type="gramEnd"/>
      <w:r w:rsidRPr="00D70307">
        <w:rPr>
          <w:rFonts w:ascii="Times New Roman" w:hAnsi="Times New Roman" w:cs="Times New Roman"/>
          <w:b/>
          <w:bCs/>
          <w:sz w:val="24"/>
          <w:szCs w:val="24"/>
        </w:rPr>
        <w:t xml:space="preserve"> Ржевом</w:t>
      </w:r>
      <w:r w:rsidRPr="00D70307">
        <w:rPr>
          <w:rFonts w:ascii="Times New Roman" w:hAnsi="Times New Roman" w:cs="Times New Roman"/>
          <w:sz w:val="24"/>
          <w:szCs w:val="24"/>
        </w:rPr>
        <w:t>…</w:t>
      </w:r>
      <w:r w:rsidRPr="00D7030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A7FC8" w:rsidRPr="00D70307" w:rsidRDefault="004A7FC8" w:rsidP="005B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 xml:space="preserve">Одним из лучших произведений, написанных по следам кровавых событий, является стихотворение «Я убит </w:t>
      </w:r>
      <w:proofErr w:type="gramStart"/>
      <w:r w:rsidRPr="00D70307">
        <w:rPr>
          <w:rFonts w:ascii="Times New Roman" w:hAnsi="Times New Roman" w:cs="Times New Roman"/>
          <w:sz w:val="24"/>
          <w:szCs w:val="24"/>
        </w:rPr>
        <w:t>подо</w:t>
      </w:r>
      <w:proofErr w:type="gramEnd"/>
      <w:r w:rsidRPr="00D70307">
        <w:rPr>
          <w:rFonts w:ascii="Times New Roman" w:hAnsi="Times New Roman" w:cs="Times New Roman"/>
          <w:sz w:val="24"/>
          <w:szCs w:val="24"/>
        </w:rPr>
        <w:t xml:space="preserve"> Ржевом…» (1945–1946). Написано</w:t>
      </w:r>
      <w:r w:rsidR="00D70307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оно в форме страстного монолога убитого «в безымянном болоте» бойца, который обращается ко всем оставшимся в живых.</w:t>
      </w:r>
    </w:p>
    <w:p w:rsidR="004A7FC8" w:rsidRPr="00D70307" w:rsidRDefault="004A7FC8" w:rsidP="005B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Твардовский вспоминал о своей поездке осенью 1942 г. под Ржев: «Впечатления этой поездки были за всю войну из самых удручающих и горьких до</w:t>
      </w:r>
      <w:r w:rsidR="00D70307" w:rsidRPr="00D70307">
        <w:rPr>
          <w:rFonts w:ascii="Times New Roman" w:hAnsi="Times New Roman" w:cs="Times New Roman"/>
          <w:sz w:val="24"/>
          <w:szCs w:val="24"/>
        </w:rPr>
        <w:t xml:space="preserve"> физиче</w:t>
      </w:r>
      <w:r w:rsidRPr="00D70307">
        <w:rPr>
          <w:rFonts w:ascii="Times New Roman" w:hAnsi="Times New Roman" w:cs="Times New Roman"/>
          <w:sz w:val="24"/>
          <w:szCs w:val="24"/>
        </w:rPr>
        <w:t>ской боли в сердце. Бои шли тяжёлые, потери были очень большие, боеприпасов было в обрез — их подвозили вьючными лошадьми». В той же заметке</w:t>
      </w:r>
      <w:r w:rsidR="00D70307" w:rsidRPr="00D70307">
        <w:rPr>
          <w:rFonts w:ascii="Times New Roman" w:hAnsi="Times New Roman" w:cs="Times New Roman"/>
          <w:sz w:val="24"/>
          <w:szCs w:val="24"/>
        </w:rPr>
        <w:t xml:space="preserve"> Твардов</w:t>
      </w:r>
      <w:r w:rsidRPr="00D70307">
        <w:rPr>
          <w:rFonts w:ascii="Times New Roman" w:hAnsi="Times New Roman" w:cs="Times New Roman"/>
          <w:sz w:val="24"/>
          <w:szCs w:val="24"/>
        </w:rPr>
        <w:t>ский упоминает небольшой эпизод в московском трамвае. Молодой лейтенант с измученным нервным лицом говорил: «Я из-под Ржева». Это значило:</w:t>
      </w:r>
    </w:p>
    <w:p w:rsidR="004A7FC8" w:rsidRPr="00D70307" w:rsidRDefault="004A7FC8" w:rsidP="005B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оттуда, где очень тяжело, где очень большие потери, откуда трудно вернуться</w:t>
      </w:r>
      <w:r w:rsidR="00D70307" w:rsidRPr="00D70307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живым.</w:t>
      </w:r>
    </w:p>
    <w:p w:rsidR="00D70307" w:rsidRPr="00D70307" w:rsidRDefault="00D70307" w:rsidP="005B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 xml:space="preserve">Голос убитого </w:t>
      </w:r>
      <w:proofErr w:type="gramStart"/>
      <w:r w:rsidRPr="00D70307">
        <w:rPr>
          <w:rFonts w:ascii="Times New Roman" w:hAnsi="Times New Roman" w:cs="Times New Roman"/>
          <w:sz w:val="24"/>
          <w:szCs w:val="24"/>
        </w:rPr>
        <w:t>подо</w:t>
      </w:r>
      <w:proofErr w:type="gramEnd"/>
      <w:r w:rsidRPr="00D70307">
        <w:rPr>
          <w:rFonts w:ascii="Times New Roman" w:hAnsi="Times New Roman" w:cs="Times New Roman"/>
          <w:sz w:val="24"/>
          <w:szCs w:val="24"/>
        </w:rPr>
        <w:t xml:space="preserve"> Ржевом — это не упрёк живым, ибо на войне, перед лицом смерти, все были равны, каждый мог «шагом дальше упасть». Павшие воины хотели бы воскреснуть на миг, чтобы узнать об исходе боя, о судьбе Родины, которую они защищали ценой своей жизни:</w:t>
      </w:r>
    </w:p>
    <w:p w:rsidR="00D70307" w:rsidRPr="00D70307" w:rsidRDefault="00D70307" w:rsidP="00D7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И у мёртвых, безгласных,</w:t>
      </w:r>
    </w:p>
    <w:p w:rsidR="00D70307" w:rsidRPr="00D70307" w:rsidRDefault="00D70307" w:rsidP="00D7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Есть отрада одна:</w:t>
      </w:r>
    </w:p>
    <w:p w:rsidR="00D70307" w:rsidRPr="00D70307" w:rsidRDefault="00D70307" w:rsidP="00D7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Мы за родину пали,</w:t>
      </w:r>
    </w:p>
    <w:p w:rsidR="00D70307" w:rsidRPr="00D70307" w:rsidRDefault="00D70307" w:rsidP="00D7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Но она — спасена.</w:t>
      </w:r>
    </w:p>
    <w:p w:rsidR="00D70307" w:rsidRPr="00D70307" w:rsidRDefault="00D70307" w:rsidP="005B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Мечта воскреснуть в день Победы приобретает в стихотворении и другой смысл.</w:t>
      </w:r>
    </w:p>
    <w:p w:rsidR="00D70307" w:rsidRPr="00D70307" w:rsidRDefault="00D70307" w:rsidP="005B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Воины-победители испытали бы полное счастье, если бы с ними были товарищи, если бы не было незабываемых потерь, так омрачающих радостный праздник Победы. В этом ощущении неполноты счастья ещё более заметно даёт о себе знать «глухая память боли».</w:t>
      </w:r>
    </w:p>
    <w:p w:rsidR="00D70307" w:rsidRPr="00D70307" w:rsidRDefault="00D70307" w:rsidP="005B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 xml:space="preserve">Стихотворение «Я убит </w:t>
      </w:r>
      <w:proofErr w:type="gramStart"/>
      <w:r w:rsidRPr="00D70307">
        <w:rPr>
          <w:rFonts w:ascii="Times New Roman" w:hAnsi="Times New Roman" w:cs="Times New Roman"/>
          <w:sz w:val="24"/>
          <w:szCs w:val="24"/>
        </w:rPr>
        <w:t>подо</w:t>
      </w:r>
      <w:proofErr w:type="gramEnd"/>
      <w:r w:rsidRPr="00D70307">
        <w:rPr>
          <w:rFonts w:ascii="Times New Roman" w:hAnsi="Times New Roman" w:cs="Times New Roman"/>
          <w:sz w:val="24"/>
          <w:szCs w:val="24"/>
        </w:rPr>
        <w:t xml:space="preserve"> Ржевом…» написано от первого лица, от лица убитого солдата. К такому условному приёму не раз обращались поэты. А главное — стихотворение, написанное от лица убитого, правдиво передаёт чувства фронтовиков, потерявших дорогих товарищей, напоминает о нравственном долге живых перед памятью погибших. «Форма первого лица в «“Я убит </w:t>
      </w:r>
      <w:proofErr w:type="gramStart"/>
      <w:r w:rsidRPr="00D70307">
        <w:rPr>
          <w:rFonts w:ascii="Times New Roman" w:hAnsi="Times New Roman" w:cs="Times New Roman"/>
          <w:sz w:val="24"/>
          <w:szCs w:val="24"/>
        </w:rPr>
        <w:t>подо</w:t>
      </w:r>
      <w:proofErr w:type="gramEnd"/>
      <w:r w:rsidRPr="00D70307">
        <w:rPr>
          <w:rFonts w:ascii="Times New Roman" w:hAnsi="Times New Roman" w:cs="Times New Roman"/>
          <w:sz w:val="24"/>
          <w:szCs w:val="24"/>
        </w:rPr>
        <w:t xml:space="preserve"> Ржевом…”,— писал Твардовский,— показалась мне наиболее соответственной идее</w:t>
      </w:r>
      <w:r w:rsidR="005B03B6">
        <w:rPr>
          <w:rFonts w:ascii="Times New Roman" w:hAnsi="Times New Roman" w:cs="Times New Roman"/>
          <w:sz w:val="24"/>
          <w:szCs w:val="24"/>
        </w:rPr>
        <w:t xml:space="preserve"> </w:t>
      </w:r>
      <w:r w:rsidRPr="00D70307">
        <w:rPr>
          <w:rFonts w:ascii="Times New Roman" w:hAnsi="Times New Roman" w:cs="Times New Roman"/>
          <w:sz w:val="24"/>
          <w:szCs w:val="24"/>
        </w:rPr>
        <w:t>единства живых и павших “ради жизни на земле”». Стихотворение воспринимается и как завещание мёртвых, и как реквием по убитым, и как клятва живых на верность Отчизне.</w:t>
      </w:r>
    </w:p>
    <w:p w:rsidR="00D70307" w:rsidRPr="00D70307" w:rsidRDefault="00D70307" w:rsidP="005B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 xml:space="preserve">Чувство обязательства живых перед </w:t>
      </w:r>
      <w:proofErr w:type="gramStart"/>
      <w:r w:rsidRPr="00D70307">
        <w:rPr>
          <w:rFonts w:ascii="Times New Roman" w:hAnsi="Times New Roman" w:cs="Times New Roman"/>
          <w:sz w:val="24"/>
          <w:szCs w:val="24"/>
        </w:rPr>
        <w:t>павшими</w:t>
      </w:r>
      <w:proofErr w:type="gramEnd"/>
      <w:r w:rsidRPr="00D70307">
        <w:rPr>
          <w:rFonts w:ascii="Times New Roman" w:hAnsi="Times New Roman" w:cs="Times New Roman"/>
          <w:sz w:val="24"/>
          <w:szCs w:val="24"/>
        </w:rPr>
        <w:t xml:space="preserve">, невозможности забвения всего происшедшего — основные мотивы военной лирики А. Т. Твардовского. «Я жив, я пришёл с войны живой и здоровый. Но сколько я </w:t>
      </w:r>
      <w:proofErr w:type="gramStart"/>
      <w:r w:rsidRPr="00D70307">
        <w:rPr>
          <w:rFonts w:ascii="Times New Roman" w:hAnsi="Times New Roman" w:cs="Times New Roman"/>
          <w:sz w:val="24"/>
          <w:szCs w:val="24"/>
        </w:rPr>
        <w:t>недосчитываюсь</w:t>
      </w:r>
      <w:proofErr w:type="gramEnd"/>
      <w:r w:rsidRPr="00D70307">
        <w:rPr>
          <w:rFonts w:ascii="Times New Roman" w:hAnsi="Times New Roman" w:cs="Times New Roman"/>
          <w:sz w:val="24"/>
          <w:szCs w:val="24"/>
        </w:rPr>
        <w:t xml:space="preserve">… сколько людей успели меня прочитать и, может быть, полюбить, а их нет в живых. Это была часть меня»,— писал поэт. Эти обязательства составляют пафос и написанного после «Я убит </w:t>
      </w:r>
      <w:proofErr w:type="gramStart"/>
      <w:r w:rsidRPr="00D70307">
        <w:rPr>
          <w:rFonts w:ascii="Times New Roman" w:hAnsi="Times New Roman" w:cs="Times New Roman"/>
          <w:sz w:val="24"/>
          <w:szCs w:val="24"/>
        </w:rPr>
        <w:lastRenderedPageBreak/>
        <w:t>подо</w:t>
      </w:r>
      <w:proofErr w:type="gramEnd"/>
      <w:r w:rsidRPr="00D70307">
        <w:rPr>
          <w:rFonts w:ascii="Times New Roman" w:hAnsi="Times New Roman" w:cs="Times New Roman"/>
          <w:sz w:val="24"/>
          <w:szCs w:val="24"/>
        </w:rPr>
        <w:t xml:space="preserve"> Ржевом…» стихотворения — «В тот день, когда окончилась война…», и многих других, вплоть до последних строчек «Из записной книжки»: «Я знаю, никакой моей вины…»</w:t>
      </w:r>
    </w:p>
    <w:p w:rsidR="00D70307" w:rsidRPr="00D70307" w:rsidRDefault="00D70307" w:rsidP="005B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 xml:space="preserve">В нескольких стихотворениях А. Т. Твардовский повторяет, варьирует этот основной мотив: «вечное обязательство живых перед </w:t>
      </w:r>
      <w:proofErr w:type="gramStart"/>
      <w:r w:rsidRPr="00D70307">
        <w:rPr>
          <w:rFonts w:ascii="Times New Roman" w:hAnsi="Times New Roman" w:cs="Times New Roman"/>
          <w:sz w:val="24"/>
          <w:szCs w:val="24"/>
        </w:rPr>
        <w:t>павшими</w:t>
      </w:r>
      <w:proofErr w:type="gramEnd"/>
      <w:r w:rsidRPr="00D70307">
        <w:rPr>
          <w:rFonts w:ascii="Times New Roman" w:hAnsi="Times New Roman" w:cs="Times New Roman"/>
          <w:sz w:val="24"/>
          <w:szCs w:val="24"/>
        </w:rPr>
        <w:t xml:space="preserve">». Но это не простое однообразное повторение одной и </w:t>
      </w:r>
      <w:proofErr w:type="gramStart"/>
      <w:r w:rsidRPr="00D70307">
        <w:rPr>
          <w:rFonts w:ascii="Times New Roman" w:hAnsi="Times New Roman" w:cs="Times New Roman"/>
          <w:sz w:val="24"/>
          <w:szCs w:val="24"/>
        </w:rPr>
        <w:t>той</w:t>
      </w:r>
      <w:proofErr w:type="gramEnd"/>
      <w:r w:rsidRPr="00D70307">
        <w:rPr>
          <w:rFonts w:ascii="Times New Roman" w:hAnsi="Times New Roman" w:cs="Times New Roman"/>
          <w:sz w:val="24"/>
          <w:szCs w:val="24"/>
        </w:rPr>
        <w:t xml:space="preserve"> же мысли. В каждом стихотворении она раскрывается по-своему, дополняется новыми оттенками. Это предупреждение поджигателям войны (в том числе и холодной), напоминание сыну погибшего воина, уважение к матери и вдове павшего, завещание живым беречь Отчизну, ответственность поэта за своё творчество.</w:t>
      </w:r>
    </w:p>
    <w:p w:rsidR="00D70307" w:rsidRPr="00D70307" w:rsidRDefault="00D70307" w:rsidP="00D70307">
      <w:pPr>
        <w:autoSpaceDE w:val="0"/>
        <w:autoSpaceDN w:val="0"/>
        <w:adjustRightInd w:val="0"/>
        <w:spacing w:after="0" w:line="240" w:lineRule="auto"/>
        <w:rPr>
          <w:rFonts w:ascii="Times New Roman" w:eastAsia="PragmaticaBold-Reg" w:hAnsi="Times New Roman" w:cs="Times New Roman"/>
          <w:b/>
          <w:bCs/>
          <w:sz w:val="24"/>
          <w:szCs w:val="24"/>
        </w:rPr>
      </w:pPr>
      <w:r w:rsidRPr="00D70307">
        <w:rPr>
          <w:rFonts w:ascii="Times New Roman" w:eastAsia="PragmaticaBold-Reg" w:hAnsi="Times New Roman" w:cs="Times New Roman"/>
          <w:b/>
          <w:bCs/>
          <w:sz w:val="24"/>
          <w:szCs w:val="24"/>
        </w:rPr>
        <w:t>VI. Домашнее задание</w:t>
      </w:r>
    </w:p>
    <w:p w:rsidR="00D70307" w:rsidRPr="00D70307" w:rsidRDefault="00D70307" w:rsidP="005B0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 xml:space="preserve">1. </w:t>
      </w:r>
      <w:r w:rsidRPr="00D70307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Творческое задание. </w:t>
      </w:r>
      <w:r w:rsidRPr="00D70307">
        <w:rPr>
          <w:rFonts w:ascii="Times New Roman" w:hAnsi="Times New Roman" w:cs="Times New Roman"/>
          <w:sz w:val="24"/>
          <w:szCs w:val="24"/>
        </w:rPr>
        <w:t>Написать сочинение-рассуждение (миниатюру) на одну из предложенных тем: «Мотивы памяти и покаяния в лирике А. Т. Твардовского», «“Я жил, я был — за всё на свете я отвечаю головой…” (по лирике А. Т. Твардовского)».</w:t>
      </w:r>
    </w:p>
    <w:p w:rsidR="00D70307" w:rsidRPr="00D70307" w:rsidRDefault="00D70307" w:rsidP="00D70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307">
        <w:rPr>
          <w:rFonts w:ascii="Times New Roman" w:hAnsi="Times New Roman" w:cs="Times New Roman"/>
          <w:sz w:val="24"/>
          <w:szCs w:val="24"/>
        </w:rPr>
        <w:t>2. Прочитать поэму Твардовского «По праву памяти».</w:t>
      </w:r>
    </w:p>
    <w:p w:rsidR="005B03B6" w:rsidRDefault="005B03B6" w:rsidP="00D7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7FC8" w:rsidRPr="00D70307" w:rsidRDefault="005B03B6" w:rsidP="00D70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332">
        <w:rPr>
          <w:rFonts w:ascii="Times New Roman" w:hAnsi="Times New Roman" w:cs="Times New Roman"/>
          <w:b/>
          <w:sz w:val="24"/>
          <w:szCs w:val="24"/>
        </w:rPr>
        <w:t xml:space="preserve">Выполненные задания отправляйте на электронную почту: </w:t>
      </w:r>
      <w:proofErr w:type="spellStart"/>
      <w:r w:rsidRPr="00C1033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belova</w:t>
      </w:r>
      <w:proofErr w:type="spellEnd"/>
      <w:r w:rsidRPr="00C10332">
        <w:rPr>
          <w:rFonts w:ascii="Times New Roman" w:hAnsi="Times New Roman" w:cs="Times New Roman"/>
          <w:b/>
          <w:color w:val="0070C0"/>
          <w:sz w:val="24"/>
          <w:szCs w:val="24"/>
        </w:rPr>
        <w:t>0374@</w:t>
      </w:r>
      <w:r w:rsidRPr="00C1033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mail</w:t>
      </w:r>
      <w:r w:rsidRPr="00C1033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proofErr w:type="spellStart"/>
      <w:r w:rsidRPr="00C1033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ru</w:t>
      </w:r>
      <w:proofErr w:type="spellEnd"/>
    </w:p>
    <w:sectPr w:rsidR="004A7FC8" w:rsidRPr="00D70307" w:rsidSect="00DD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Bold-Reg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15481"/>
    <w:rsid w:val="004A7FC8"/>
    <w:rsid w:val="005B03B6"/>
    <w:rsid w:val="007D31B6"/>
    <w:rsid w:val="00A63C45"/>
    <w:rsid w:val="00C647EB"/>
    <w:rsid w:val="00D70307"/>
    <w:rsid w:val="00DD6C84"/>
    <w:rsid w:val="00F1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15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usman48</dc:creator>
  <cp:lastModifiedBy>usman48</cp:lastModifiedBy>
  <cp:revision>2</cp:revision>
  <dcterms:created xsi:type="dcterms:W3CDTF">2020-04-14T05:53:00Z</dcterms:created>
  <dcterms:modified xsi:type="dcterms:W3CDTF">2020-04-15T06:43:00Z</dcterms:modified>
</cp:coreProperties>
</file>