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Default="001654EE" w:rsidP="00165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EE">
        <w:rPr>
          <w:rFonts w:ascii="Times New Roman" w:hAnsi="Times New Roman" w:cs="Times New Roman"/>
          <w:b/>
          <w:sz w:val="28"/>
          <w:szCs w:val="28"/>
        </w:rPr>
        <w:t>19 марта 2020 г</w:t>
      </w:r>
    </w:p>
    <w:p w:rsidR="001654EE" w:rsidRPr="001654EE" w:rsidRDefault="001654EE" w:rsidP="00165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EE" w:rsidRDefault="001654EE" w:rsidP="00165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EE">
        <w:rPr>
          <w:rFonts w:ascii="Times New Roman" w:hAnsi="Times New Roman" w:cs="Times New Roman"/>
          <w:b/>
          <w:sz w:val="28"/>
          <w:szCs w:val="28"/>
        </w:rPr>
        <w:t>Тема «Прибыль организации – основной показатель результатов хозяйстве</w:t>
      </w:r>
      <w:r w:rsidRPr="001654EE">
        <w:rPr>
          <w:rFonts w:ascii="Times New Roman" w:hAnsi="Times New Roman" w:cs="Times New Roman"/>
          <w:b/>
          <w:sz w:val="28"/>
          <w:szCs w:val="28"/>
        </w:rPr>
        <w:t>н</w:t>
      </w:r>
      <w:r w:rsidRPr="001654EE">
        <w:rPr>
          <w:rFonts w:ascii="Times New Roman" w:hAnsi="Times New Roman" w:cs="Times New Roman"/>
          <w:b/>
          <w:sz w:val="28"/>
          <w:szCs w:val="28"/>
        </w:rPr>
        <w:t>ной деятел</w:t>
      </w:r>
      <w:r w:rsidRPr="001654EE">
        <w:rPr>
          <w:rFonts w:ascii="Times New Roman" w:hAnsi="Times New Roman" w:cs="Times New Roman"/>
          <w:b/>
          <w:sz w:val="28"/>
          <w:szCs w:val="28"/>
        </w:rPr>
        <w:t>ь</w:t>
      </w:r>
      <w:r w:rsidRPr="001654EE">
        <w:rPr>
          <w:rFonts w:ascii="Times New Roman" w:hAnsi="Times New Roman" w:cs="Times New Roman"/>
          <w:b/>
          <w:sz w:val="28"/>
          <w:szCs w:val="28"/>
        </w:rPr>
        <w:t>ности»</w:t>
      </w:r>
    </w:p>
    <w:p w:rsidR="001654EE" w:rsidRPr="001654EE" w:rsidRDefault="001654EE" w:rsidP="00165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Прибыль является конечным финансовым результатом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предпри</w:t>
      </w:r>
      <w:r w:rsidRPr="001654EE">
        <w:rPr>
          <w:color w:val="000000"/>
          <w:sz w:val="28"/>
          <w:szCs w:val="28"/>
        </w:rPr>
        <w:softHyphen/>
        <w:t>нимательской деятельности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организаций и в общем виде представ</w:t>
      </w:r>
      <w:r w:rsidRPr="001654EE">
        <w:rPr>
          <w:color w:val="000000"/>
          <w:sz w:val="28"/>
          <w:szCs w:val="28"/>
        </w:rPr>
        <w:softHyphen/>
        <w:t>ляет собой разницу между ценой продукц</w:t>
      </w:r>
      <w:proofErr w:type="gramStart"/>
      <w:r w:rsidRPr="001654EE">
        <w:rPr>
          <w:color w:val="000000"/>
          <w:sz w:val="28"/>
          <w:szCs w:val="28"/>
        </w:rPr>
        <w:t>ии и ее</w:t>
      </w:r>
      <w:proofErr w:type="gramEnd"/>
      <w:r w:rsidRPr="001654EE">
        <w:rPr>
          <w:color w:val="000000"/>
          <w:sz w:val="28"/>
          <w:szCs w:val="28"/>
        </w:rPr>
        <w:t xml:space="preserve"> себестоимостью, а в целом по предприятию представляет разницу между выручкой от реализации продукции и себестоимостью реализованной пр</w:t>
      </w:r>
      <w:r w:rsidRPr="001654EE">
        <w:rPr>
          <w:color w:val="000000"/>
          <w:sz w:val="28"/>
          <w:szCs w:val="28"/>
        </w:rPr>
        <w:t>о</w:t>
      </w:r>
      <w:r w:rsidRPr="001654EE">
        <w:rPr>
          <w:color w:val="000000"/>
          <w:sz w:val="28"/>
          <w:szCs w:val="28"/>
        </w:rPr>
        <w:t>дукции.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Как экономическая категория прибыль отражает чистый доход, созданный в сфере материального производства в процессе пред</w:t>
      </w:r>
      <w:r w:rsidRPr="001654EE">
        <w:rPr>
          <w:color w:val="000000"/>
          <w:sz w:val="28"/>
          <w:szCs w:val="28"/>
        </w:rPr>
        <w:softHyphen/>
        <w:t>принимательской деятельности, а в условиях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товарно-денежных отношений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на уровне предприятия чистый доход принимает форму прибыли.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Эко</w:t>
      </w:r>
      <w:r w:rsidRPr="001654EE">
        <w:rPr>
          <w:color w:val="000000"/>
          <w:sz w:val="28"/>
          <w:szCs w:val="28"/>
        </w:rPr>
        <w:softHyphen/>
        <w:t>номический успех деятельности предприятия выражается в приб</w:t>
      </w:r>
      <w:r w:rsidRPr="001654EE">
        <w:rPr>
          <w:color w:val="000000"/>
          <w:sz w:val="28"/>
          <w:szCs w:val="28"/>
        </w:rPr>
        <w:t>ы</w:t>
      </w:r>
      <w:r w:rsidRPr="001654EE">
        <w:rPr>
          <w:color w:val="000000"/>
          <w:sz w:val="28"/>
          <w:szCs w:val="28"/>
        </w:rPr>
        <w:t>ли.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В первую очередь прибыль предприятия создает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базу</w:t>
      </w:r>
      <w:r w:rsidRPr="001654E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экономи</w:t>
      </w:r>
      <w:r w:rsidRPr="001654EE">
        <w:rPr>
          <w:rStyle w:val="a5"/>
          <w:color w:val="000000"/>
          <w:sz w:val="28"/>
          <w:szCs w:val="28"/>
        </w:rPr>
        <w:softHyphen/>
        <w:t>ческого разв</w:t>
      </w:r>
      <w:r w:rsidRPr="001654EE">
        <w:rPr>
          <w:rStyle w:val="a5"/>
          <w:color w:val="000000"/>
          <w:sz w:val="28"/>
          <w:szCs w:val="28"/>
        </w:rPr>
        <w:t>и</w:t>
      </w:r>
      <w:r w:rsidRPr="001654EE">
        <w:rPr>
          <w:rStyle w:val="a5"/>
          <w:color w:val="000000"/>
          <w:sz w:val="28"/>
          <w:szCs w:val="28"/>
        </w:rPr>
        <w:t>тия государства</w:t>
      </w:r>
      <w:r w:rsidRPr="001654E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в целом</w:t>
      </w:r>
      <w:r w:rsidRPr="001654EE">
        <w:rPr>
          <w:color w:val="000000"/>
          <w:sz w:val="28"/>
          <w:szCs w:val="28"/>
        </w:rPr>
        <w:t>, так как механизм перерас</w:t>
      </w:r>
      <w:r w:rsidRPr="001654EE">
        <w:rPr>
          <w:color w:val="000000"/>
          <w:sz w:val="28"/>
          <w:szCs w:val="28"/>
        </w:rPr>
        <w:softHyphen/>
        <w:t>пределения прибыли предпр</w:t>
      </w:r>
      <w:r w:rsidRPr="001654EE">
        <w:rPr>
          <w:color w:val="000000"/>
          <w:sz w:val="28"/>
          <w:szCs w:val="28"/>
        </w:rPr>
        <w:t>и</w:t>
      </w:r>
      <w:r w:rsidRPr="001654EE">
        <w:rPr>
          <w:color w:val="000000"/>
          <w:sz w:val="28"/>
          <w:szCs w:val="28"/>
        </w:rPr>
        <w:t>ятия через налоговые платежи в бюд</w:t>
      </w:r>
      <w:r w:rsidRPr="001654EE">
        <w:rPr>
          <w:color w:val="000000"/>
          <w:sz w:val="28"/>
          <w:szCs w:val="28"/>
        </w:rPr>
        <w:softHyphen/>
        <w:t>жет и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внебюджетные фонды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позволяет напо</w:t>
      </w:r>
      <w:r w:rsidRPr="001654EE">
        <w:rPr>
          <w:color w:val="000000"/>
          <w:sz w:val="28"/>
          <w:szCs w:val="28"/>
        </w:rPr>
        <w:t>л</w:t>
      </w:r>
      <w:r w:rsidRPr="001654EE">
        <w:rPr>
          <w:color w:val="000000"/>
          <w:sz w:val="28"/>
          <w:szCs w:val="28"/>
        </w:rPr>
        <w:t>нять доходную часть государственных бюджетов всех уровней. В результате гос</w:t>
      </w:r>
      <w:r w:rsidRPr="001654EE">
        <w:rPr>
          <w:color w:val="000000"/>
          <w:sz w:val="28"/>
          <w:szCs w:val="28"/>
        </w:rPr>
        <w:t>у</w:t>
      </w:r>
      <w:r w:rsidRPr="001654EE">
        <w:rPr>
          <w:color w:val="000000"/>
          <w:sz w:val="28"/>
          <w:szCs w:val="28"/>
        </w:rPr>
        <w:t>дарство имеет во</w:t>
      </w:r>
      <w:r w:rsidRPr="001654EE">
        <w:rPr>
          <w:color w:val="000000"/>
          <w:sz w:val="28"/>
          <w:szCs w:val="28"/>
        </w:rPr>
        <w:t>з</w:t>
      </w:r>
      <w:r w:rsidRPr="001654EE">
        <w:rPr>
          <w:color w:val="000000"/>
          <w:sz w:val="28"/>
          <w:szCs w:val="28"/>
        </w:rPr>
        <w:t>можность выполнять возложенные на него функции.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Прибыль предприятия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— основная цель предпринимательской деятельности и о</w:t>
      </w:r>
      <w:r w:rsidRPr="001654EE">
        <w:rPr>
          <w:color w:val="000000"/>
          <w:sz w:val="28"/>
          <w:szCs w:val="28"/>
        </w:rPr>
        <w:t>с</w:t>
      </w:r>
      <w:r w:rsidRPr="001654EE">
        <w:rPr>
          <w:color w:val="000000"/>
          <w:sz w:val="28"/>
          <w:szCs w:val="28"/>
        </w:rPr>
        <w:t>новной побудительный мотив осуществления лю</w:t>
      </w:r>
      <w:r w:rsidRPr="001654EE">
        <w:rPr>
          <w:color w:val="000000"/>
          <w:sz w:val="28"/>
          <w:szCs w:val="28"/>
        </w:rPr>
        <w:softHyphen/>
        <w:t>бого вида деятельности. Причем высокий уровень прибыли важен не только для собственников предприятия, но и для менеджеров-руководителей, и для всего остального персонала предприятия.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Роль прибыли предприятия заключается и в том, что она рас</w:t>
      </w:r>
      <w:r w:rsidRPr="001654EE">
        <w:rPr>
          <w:color w:val="000000"/>
          <w:sz w:val="28"/>
          <w:szCs w:val="28"/>
        </w:rPr>
        <w:softHyphen/>
        <w:t>сматривается как критерий эффективности конкретной производ</w:t>
      </w:r>
      <w:r w:rsidRPr="001654EE">
        <w:rPr>
          <w:color w:val="000000"/>
          <w:sz w:val="28"/>
          <w:szCs w:val="28"/>
        </w:rPr>
        <w:softHyphen/>
        <w:t>ственно-хозяйственной деятельн</w:t>
      </w:r>
      <w:r w:rsidRPr="001654EE">
        <w:rPr>
          <w:color w:val="000000"/>
          <w:sz w:val="28"/>
          <w:szCs w:val="28"/>
        </w:rPr>
        <w:t>о</w:t>
      </w:r>
      <w:r w:rsidRPr="001654EE">
        <w:rPr>
          <w:color w:val="000000"/>
          <w:sz w:val="28"/>
          <w:szCs w:val="28"/>
        </w:rPr>
        <w:t>сти.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Кроме того,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прибыль выступает основным внутренним источни</w:t>
      </w:r>
      <w:r w:rsidRPr="001654EE">
        <w:rPr>
          <w:rStyle w:val="a5"/>
          <w:color w:val="000000"/>
          <w:sz w:val="28"/>
          <w:szCs w:val="28"/>
        </w:rPr>
        <w:softHyphen/>
        <w:t>ком форм</w:t>
      </w:r>
      <w:r w:rsidRPr="001654EE">
        <w:rPr>
          <w:rStyle w:val="a5"/>
          <w:color w:val="000000"/>
          <w:sz w:val="28"/>
          <w:szCs w:val="28"/>
        </w:rPr>
        <w:t>и</w:t>
      </w:r>
      <w:r w:rsidRPr="001654EE">
        <w:rPr>
          <w:rStyle w:val="a5"/>
          <w:color w:val="000000"/>
          <w:sz w:val="28"/>
          <w:szCs w:val="28"/>
        </w:rPr>
        <w:t>рования собственных финансовых</w:t>
      </w:r>
      <w:r w:rsidRPr="001654E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ресурсов предприятия</w:t>
      </w:r>
      <w:r w:rsidRPr="001654EE">
        <w:rPr>
          <w:color w:val="000000"/>
          <w:sz w:val="28"/>
          <w:szCs w:val="28"/>
        </w:rPr>
        <w:t>, которые обеспечивают его разв</w:t>
      </w:r>
      <w:r w:rsidRPr="001654EE">
        <w:rPr>
          <w:color w:val="000000"/>
          <w:sz w:val="28"/>
          <w:szCs w:val="28"/>
        </w:rPr>
        <w:t>и</w:t>
      </w:r>
      <w:r w:rsidRPr="001654EE">
        <w:rPr>
          <w:color w:val="000000"/>
          <w:sz w:val="28"/>
          <w:szCs w:val="28"/>
        </w:rPr>
        <w:t>тие. Чем выше уровень прибыли предприятия в процессе его деятельности, тем меньше его потреб</w:t>
      </w:r>
      <w:r w:rsidRPr="001654EE">
        <w:rPr>
          <w:color w:val="000000"/>
          <w:sz w:val="28"/>
          <w:szCs w:val="28"/>
        </w:rPr>
        <w:softHyphen/>
        <w:t>ность в привлечении внешних финансовых средств, что сп</w:t>
      </w:r>
      <w:r w:rsidRPr="001654EE">
        <w:rPr>
          <w:color w:val="000000"/>
          <w:sz w:val="28"/>
          <w:szCs w:val="28"/>
        </w:rPr>
        <w:t>о</w:t>
      </w:r>
      <w:r w:rsidRPr="001654EE">
        <w:rPr>
          <w:color w:val="000000"/>
          <w:sz w:val="28"/>
          <w:szCs w:val="28"/>
        </w:rPr>
        <w:t>со</w:t>
      </w:r>
      <w:r w:rsidRPr="001654EE">
        <w:rPr>
          <w:color w:val="000000"/>
          <w:sz w:val="28"/>
          <w:szCs w:val="28"/>
        </w:rPr>
        <w:t>б</w:t>
      </w:r>
      <w:r w:rsidRPr="001654EE">
        <w:rPr>
          <w:color w:val="000000"/>
          <w:sz w:val="28"/>
          <w:szCs w:val="28"/>
        </w:rPr>
        <w:t>ству</w:t>
      </w:r>
      <w:r w:rsidRPr="001654EE">
        <w:rPr>
          <w:color w:val="000000"/>
          <w:sz w:val="28"/>
          <w:szCs w:val="28"/>
        </w:rPr>
        <w:softHyphen/>
        <w:t>ет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финансовой устойчивости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предприятия. При этом прибыль — по</w:t>
      </w:r>
      <w:r w:rsidRPr="001654EE">
        <w:rPr>
          <w:color w:val="000000"/>
          <w:sz w:val="28"/>
          <w:szCs w:val="28"/>
        </w:rPr>
        <w:softHyphen/>
        <w:t>стоянно воспроизводимый источник финансовых средств и ее вос</w:t>
      </w:r>
      <w:r w:rsidRPr="001654EE">
        <w:rPr>
          <w:color w:val="000000"/>
          <w:sz w:val="28"/>
          <w:szCs w:val="28"/>
        </w:rPr>
        <w:softHyphen/>
        <w:t>производство при успе</w:t>
      </w:r>
      <w:r w:rsidRPr="001654EE">
        <w:rPr>
          <w:color w:val="000000"/>
          <w:sz w:val="28"/>
          <w:szCs w:val="28"/>
        </w:rPr>
        <w:t>ш</w:t>
      </w:r>
      <w:r w:rsidRPr="001654EE">
        <w:rPr>
          <w:color w:val="000000"/>
          <w:sz w:val="28"/>
          <w:szCs w:val="28"/>
        </w:rPr>
        <w:t>ной деятельности осуществляется на расширенной основе.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Социальная роль прибыли проявляется в том, что средства, пе</w:t>
      </w:r>
      <w:r w:rsidRPr="001654EE">
        <w:rPr>
          <w:color w:val="000000"/>
          <w:sz w:val="28"/>
          <w:szCs w:val="28"/>
        </w:rPr>
        <w:softHyphen/>
        <w:t>речисляемые в бюджеты разных уровней в процессе ее налогообло</w:t>
      </w:r>
      <w:r w:rsidRPr="001654EE">
        <w:rPr>
          <w:color w:val="000000"/>
          <w:sz w:val="28"/>
          <w:szCs w:val="28"/>
        </w:rPr>
        <w:softHyphen/>
        <w:t>жения, направляются на реал</w:t>
      </w:r>
      <w:r w:rsidRPr="001654EE">
        <w:rPr>
          <w:color w:val="000000"/>
          <w:sz w:val="28"/>
          <w:szCs w:val="28"/>
        </w:rPr>
        <w:t>и</w:t>
      </w:r>
      <w:r w:rsidRPr="001654EE">
        <w:rPr>
          <w:color w:val="000000"/>
          <w:sz w:val="28"/>
          <w:szCs w:val="28"/>
        </w:rPr>
        <w:t>зацию различных общегосударственных социальных программ, и в первую очередь эти средства на</w:t>
      </w:r>
      <w:r w:rsidRPr="001654EE">
        <w:rPr>
          <w:color w:val="000000"/>
          <w:sz w:val="28"/>
          <w:szCs w:val="28"/>
        </w:rPr>
        <w:softHyphen/>
        <w:t>правляются на поддержку социально незащищенных слоев насел</w:t>
      </w:r>
      <w:r w:rsidRPr="001654EE">
        <w:rPr>
          <w:color w:val="000000"/>
          <w:sz w:val="28"/>
          <w:szCs w:val="28"/>
        </w:rPr>
        <w:t>е</w:t>
      </w:r>
      <w:r w:rsidRPr="001654EE">
        <w:rPr>
          <w:color w:val="000000"/>
          <w:sz w:val="28"/>
          <w:szCs w:val="28"/>
        </w:rPr>
        <w:t>ния. Кроме этого,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социальная роль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прибыли предприятия проявляется в том, что она служит источником внешней благотворитель</w:t>
      </w:r>
      <w:r w:rsidRPr="001654EE">
        <w:rPr>
          <w:color w:val="000000"/>
          <w:sz w:val="28"/>
          <w:szCs w:val="28"/>
        </w:rPr>
        <w:softHyphen/>
        <w:t>ной деятельности предприятия, кот</w:t>
      </w:r>
      <w:r w:rsidRPr="001654E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рая осуществляется путем </w:t>
      </w:r>
      <w:r w:rsidRPr="001654EE">
        <w:rPr>
          <w:color w:val="000000"/>
          <w:sz w:val="28"/>
          <w:szCs w:val="28"/>
        </w:rPr>
        <w:t>финансирования отдельных неприбыльных организаций, учреждений социальной сферы и т.п.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Прибыль как главный результат предпринимательской деятель</w:t>
      </w:r>
      <w:r w:rsidRPr="001654EE">
        <w:rPr>
          <w:color w:val="000000"/>
          <w:sz w:val="28"/>
          <w:szCs w:val="28"/>
        </w:rPr>
        <w:softHyphen/>
        <w:t>ности обесп</w:t>
      </w:r>
      <w:r w:rsidRPr="001654EE">
        <w:rPr>
          <w:color w:val="000000"/>
          <w:sz w:val="28"/>
          <w:szCs w:val="28"/>
        </w:rPr>
        <w:t>е</w:t>
      </w:r>
      <w:r w:rsidRPr="001654EE">
        <w:rPr>
          <w:color w:val="000000"/>
          <w:sz w:val="28"/>
          <w:szCs w:val="28"/>
        </w:rPr>
        <w:t>чивает потребности самого предприятия и государ</w:t>
      </w:r>
      <w:r w:rsidRPr="001654EE">
        <w:rPr>
          <w:color w:val="000000"/>
          <w:sz w:val="28"/>
          <w:szCs w:val="28"/>
        </w:rPr>
        <w:softHyphen/>
        <w:t>ства в целом. Поэтому важно о</w:t>
      </w:r>
      <w:r w:rsidRPr="001654EE">
        <w:rPr>
          <w:color w:val="000000"/>
          <w:sz w:val="28"/>
          <w:szCs w:val="28"/>
        </w:rPr>
        <w:t>п</w:t>
      </w:r>
      <w:r w:rsidRPr="001654EE">
        <w:rPr>
          <w:color w:val="000000"/>
          <w:sz w:val="28"/>
          <w:szCs w:val="28"/>
        </w:rPr>
        <w:t>ределить состав общей валовой (ба</w:t>
      </w:r>
      <w:r w:rsidRPr="001654EE">
        <w:rPr>
          <w:color w:val="000000"/>
          <w:sz w:val="28"/>
          <w:szCs w:val="28"/>
        </w:rPr>
        <w:softHyphen/>
        <w:t>лансовой) прибыли предприятия и ее величину в абсолю</w:t>
      </w:r>
      <w:r w:rsidRPr="001654EE">
        <w:rPr>
          <w:color w:val="000000"/>
          <w:sz w:val="28"/>
          <w:szCs w:val="28"/>
        </w:rPr>
        <w:t>т</w:t>
      </w:r>
      <w:r w:rsidRPr="001654EE">
        <w:rPr>
          <w:color w:val="000000"/>
          <w:sz w:val="28"/>
          <w:szCs w:val="28"/>
        </w:rPr>
        <w:t>ном вы</w:t>
      </w:r>
      <w:r w:rsidRPr="001654EE">
        <w:rPr>
          <w:color w:val="000000"/>
          <w:sz w:val="28"/>
          <w:szCs w:val="28"/>
        </w:rPr>
        <w:softHyphen/>
        <w:t>ражении.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rStyle w:val="a6"/>
          <w:color w:val="000000"/>
          <w:sz w:val="28"/>
          <w:szCs w:val="28"/>
        </w:rPr>
        <w:t>Существуют четыре источника получения прибыли: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1) реализация продукции (работ, услуг);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lastRenderedPageBreak/>
        <w:t>2) реализация основных средств;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3) реализация прочих активов (материалов, МБП,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цен</w:t>
      </w:r>
      <w:r w:rsidRPr="001654EE">
        <w:rPr>
          <w:color w:val="000000"/>
          <w:sz w:val="28"/>
          <w:szCs w:val="28"/>
        </w:rPr>
        <w:softHyphen/>
        <w:t>ных бумаг);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 xml:space="preserve">4) </w:t>
      </w:r>
      <w:proofErr w:type="spellStart"/>
      <w:r w:rsidRPr="001654EE">
        <w:rPr>
          <w:color w:val="000000"/>
          <w:sz w:val="28"/>
          <w:szCs w:val="28"/>
        </w:rPr>
        <w:t>внереализационные</w:t>
      </w:r>
      <w:proofErr w:type="spellEnd"/>
      <w:r w:rsidRPr="001654EE">
        <w:rPr>
          <w:color w:val="000000"/>
          <w:sz w:val="28"/>
          <w:szCs w:val="28"/>
        </w:rPr>
        <w:t xml:space="preserve"> операции в виде разницы между доходами и расходами по ним.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rStyle w:val="a6"/>
          <w:color w:val="000000"/>
          <w:sz w:val="28"/>
          <w:szCs w:val="28"/>
        </w:rPr>
        <w:t xml:space="preserve">К </w:t>
      </w:r>
      <w:proofErr w:type="spellStart"/>
      <w:r w:rsidRPr="001654EE">
        <w:rPr>
          <w:rStyle w:val="a6"/>
          <w:color w:val="000000"/>
          <w:sz w:val="28"/>
          <w:szCs w:val="28"/>
        </w:rPr>
        <w:t>внереализационным</w:t>
      </w:r>
      <w:proofErr w:type="spellEnd"/>
      <w:r w:rsidRPr="001654EE">
        <w:rPr>
          <w:rStyle w:val="a6"/>
          <w:color w:val="000000"/>
          <w:sz w:val="28"/>
          <w:szCs w:val="28"/>
        </w:rPr>
        <w:t xml:space="preserve"> операциям относятся: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доходы от долевого участия в других предприятиях;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дивиденды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по ценным бумагам;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доходы от сдачи имущества в аренду;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 xml:space="preserve">- </w:t>
      </w:r>
      <w:proofErr w:type="gramStart"/>
      <w:r w:rsidRPr="001654EE">
        <w:rPr>
          <w:color w:val="000000"/>
          <w:sz w:val="28"/>
          <w:szCs w:val="28"/>
        </w:rPr>
        <w:t>курсовые</w:t>
      </w:r>
      <w:proofErr w:type="gramEnd"/>
      <w:r w:rsidRPr="001654EE">
        <w:rPr>
          <w:color w:val="000000"/>
          <w:sz w:val="28"/>
          <w:szCs w:val="28"/>
        </w:rPr>
        <w:t xml:space="preserve"> валютные разницы;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присужденные штрафы;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проценты по депозитным вкладам;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прочие.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rStyle w:val="a6"/>
          <w:color w:val="000000"/>
          <w:sz w:val="28"/>
          <w:szCs w:val="28"/>
        </w:rPr>
        <w:t>Общая (валовая) прибыль планируется раздельно по всем видам: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прибыль от реализации товарной продукции;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прибыль от реализации прочей продукции и услуг нетовар</w:t>
      </w:r>
      <w:r w:rsidRPr="001654EE">
        <w:rPr>
          <w:color w:val="000000"/>
          <w:sz w:val="28"/>
          <w:szCs w:val="28"/>
        </w:rPr>
        <w:softHyphen/>
        <w:t>ного хара</w:t>
      </w:r>
      <w:r w:rsidRPr="001654EE">
        <w:rPr>
          <w:color w:val="000000"/>
          <w:sz w:val="28"/>
          <w:szCs w:val="28"/>
        </w:rPr>
        <w:t>к</w:t>
      </w:r>
      <w:r w:rsidRPr="001654EE">
        <w:rPr>
          <w:color w:val="000000"/>
          <w:sz w:val="28"/>
          <w:szCs w:val="28"/>
        </w:rPr>
        <w:t>тера;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прибыль от реализации основных фондов и другого имуще</w:t>
      </w:r>
      <w:r w:rsidRPr="001654EE">
        <w:rPr>
          <w:color w:val="000000"/>
          <w:sz w:val="28"/>
          <w:szCs w:val="28"/>
        </w:rPr>
        <w:softHyphen/>
        <w:t>ства;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 xml:space="preserve">- прибыль от </w:t>
      </w:r>
      <w:proofErr w:type="spellStart"/>
      <w:r w:rsidRPr="001654EE">
        <w:rPr>
          <w:color w:val="000000"/>
          <w:sz w:val="28"/>
          <w:szCs w:val="28"/>
        </w:rPr>
        <w:t>внереализационных</w:t>
      </w:r>
      <w:proofErr w:type="spellEnd"/>
      <w:r w:rsidRPr="001654EE">
        <w:rPr>
          <w:color w:val="000000"/>
          <w:sz w:val="28"/>
          <w:szCs w:val="28"/>
        </w:rPr>
        <w:t xml:space="preserve"> доходов и расходов.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rStyle w:val="a6"/>
          <w:color w:val="000000"/>
          <w:sz w:val="28"/>
          <w:szCs w:val="28"/>
        </w:rPr>
        <w:t>Основными методами планирования прибыли являются: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метод прямого счета;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аналитический метод;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- метод совмещенного расчета.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Метод прямого счета наиболее распространен на предприятиях в совреме</w:t>
      </w:r>
      <w:r w:rsidRPr="001654EE">
        <w:rPr>
          <w:color w:val="000000"/>
          <w:sz w:val="28"/>
          <w:szCs w:val="28"/>
        </w:rPr>
        <w:t>н</w:t>
      </w:r>
      <w:r w:rsidRPr="001654EE">
        <w:rPr>
          <w:color w:val="000000"/>
          <w:sz w:val="28"/>
          <w:szCs w:val="28"/>
        </w:rPr>
        <w:t>ных условиях хозяйствования. Он применяется, как пра</w:t>
      </w:r>
      <w:r w:rsidRPr="001654EE">
        <w:rPr>
          <w:color w:val="000000"/>
          <w:sz w:val="28"/>
          <w:szCs w:val="28"/>
        </w:rPr>
        <w:softHyphen/>
        <w:t>вило, при небольшом ассо</w:t>
      </w:r>
      <w:r w:rsidRPr="001654EE">
        <w:rPr>
          <w:color w:val="000000"/>
          <w:sz w:val="28"/>
          <w:szCs w:val="28"/>
        </w:rPr>
        <w:t>р</w:t>
      </w:r>
      <w:r w:rsidRPr="001654EE">
        <w:rPr>
          <w:color w:val="000000"/>
          <w:sz w:val="28"/>
          <w:szCs w:val="28"/>
        </w:rPr>
        <w:t>тименте выпускаемой продукции.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rStyle w:val="a5"/>
          <w:color w:val="000000"/>
          <w:sz w:val="28"/>
          <w:szCs w:val="28"/>
        </w:rPr>
        <w:t>Сущ</w:t>
      </w:r>
      <w:r w:rsidRPr="001654EE">
        <w:rPr>
          <w:rStyle w:val="a5"/>
          <w:color w:val="000000"/>
          <w:sz w:val="28"/>
          <w:szCs w:val="28"/>
        </w:rPr>
        <w:softHyphen/>
        <w:t>ность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его заключается в том, что прибыль исчисляется как разница между выручкой от реализации продукции в соответс</w:t>
      </w:r>
      <w:r w:rsidRPr="001654EE">
        <w:rPr>
          <w:color w:val="000000"/>
          <w:sz w:val="28"/>
          <w:szCs w:val="28"/>
        </w:rPr>
        <w:t>т</w:t>
      </w:r>
      <w:r w:rsidRPr="001654EE">
        <w:rPr>
          <w:color w:val="000000"/>
          <w:sz w:val="28"/>
          <w:szCs w:val="28"/>
        </w:rPr>
        <w:t>вующих ценах за вычетом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НДС</w:t>
      </w:r>
      <w:r w:rsidRPr="001654EE">
        <w:rPr>
          <w:rStyle w:val="apple-converted-space"/>
          <w:color w:val="000000"/>
          <w:sz w:val="28"/>
          <w:szCs w:val="28"/>
        </w:rPr>
        <w:t> </w:t>
      </w:r>
      <w:r w:rsidRPr="001654EE">
        <w:rPr>
          <w:color w:val="000000"/>
          <w:sz w:val="28"/>
          <w:szCs w:val="28"/>
        </w:rPr>
        <w:t>и акцизов и полной ее себестоимостью.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rStyle w:val="a6"/>
          <w:color w:val="000000"/>
          <w:sz w:val="28"/>
          <w:szCs w:val="28"/>
        </w:rPr>
        <w:t>Расчет ве</w:t>
      </w:r>
      <w:r w:rsidRPr="001654EE">
        <w:rPr>
          <w:rStyle w:val="a6"/>
          <w:color w:val="000000"/>
          <w:sz w:val="28"/>
          <w:szCs w:val="28"/>
        </w:rPr>
        <w:softHyphen/>
        <w:t>дется по формуле: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proofErr w:type="gramStart"/>
      <w:r w:rsidRPr="001654EE">
        <w:rPr>
          <w:color w:val="000000"/>
          <w:sz w:val="28"/>
          <w:szCs w:val="28"/>
        </w:rPr>
        <w:t>П</w:t>
      </w:r>
      <w:proofErr w:type="gramEnd"/>
      <w:r w:rsidRPr="001654EE">
        <w:rPr>
          <w:color w:val="000000"/>
          <w:sz w:val="28"/>
          <w:szCs w:val="28"/>
        </w:rPr>
        <w:t xml:space="preserve"> = (В </w:t>
      </w:r>
      <w:proofErr w:type="spellStart"/>
      <w:r w:rsidRPr="001654EE">
        <w:rPr>
          <w:color w:val="000000"/>
          <w:sz w:val="28"/>
          <w:szCs w:val="28"/>
        </w:rPr>
        <w:t>х</w:t>
      </w:r>
      <w:proofErr w:type="spellEnd"/>
      <w:r w:rsidRPr="001654EE">
        <w:rPr>
          <w:color w:val="000000"/>
          <w:sz w:val="28"/>
          <w:szCs w:val="28"/>
        </w:rPr>
        <w:t xml:space="preserve"> Ц) - (В </w:t>
      </w:r>
      <w:proofErr w:type="spellStart"/>
      <w:r w:rsidRPr="001654EE">
        <w:rPr>
          <w:color w:val="000000"/>
          <w:sz w:val="28"/>
          <w:szCs w:val="28"/>
        </w:rPr>
        <w:t>х</w:t>
      </w:r>
      <w:proofErr w:type="spellEnd"/>
      <w:r w:rsidRPr="001654EE">
        <w:rPr>
          <w:color w:val="000000"/>
          <w:sz w:val="28"/>
          <w:szCs w:val="28"/>
        </w:rPr>
        <w:t xml:space="preserve"> С),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 xml:space="preserve">где </w:t>
      </w:r>
      <w:proofErr w:type="gramStart"/>
      <w:r w:rsidRPr="001654EE">
        <w:rPr>
          <w:color w:val="000000"/>
          <w:sz w:val="28"/>
          <w:szCs w:val="28"/>
        </w:rPr>
        <w:t>П</w:t>
      </w:r>
      <w:proofErr w:type="gramEnd"/>
      <w:r w:rsidRPr="001654EE">
        <w:rPr>
          <w:color w:val="000000"/>
          <w:sz w:val="28"/>
          <w:szCs w:val="28"/>
        </w:rPr>
        <w:t xml:space="preserve"> — плановая прибыль;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 w:rsidRPr="001654EE">
        <w:rPr>
          <w:color w:val="000000"/>
          <w:sz w:val="28"/>
          <w:szCs w:val="28"/>
        </w:rPr>
        <w:t>В — выпуск товарной продукции в планируемом периоде в нату</w:t>
      </w:r>
      <w:r w:rsidRPr="001654EE">
        <w:rPr>
          <w:color w:val="000000"/>
          <w:sz w:val="28"/>
          <w:szCs w:val="28"/>
        </w:rPr>
        <w:softHyphen/>
        <w:t>ральном в</w:t>
      </w:r>
      <w:r w:rsidRPr="001654EE">
        <w:rPr>
          <w:color w:val="000000"/>
          <w:sz w:val="28"/>
          <w:szCs w:val="28"/>
        </w:rPr>
        <w:t>ы</w:t>
      </w:r>
      <w:r w:rsidRPr="001654EE">
        <w:rPr>
          <w:color w:val="000000"/>
          <w:sz w:val="28"/>
          <w:szCs w:val="28"/>
        </w:rPr>
        <w:t>раж</w:t>
      </w:r>
      <w:r w:rsidRPr="001654EE">
        <w:rPr>
          <w:color w:val="000000"/>
          <w:sz w:val="28"/>
          <w:szCs w:val="28"/>
        </w:rPr>
        <w:t>е</w:t>
      </w:r>
      <w:r w:rsidRPr="001654EE">
        <w:rPr>
          <w:color w:val="000000"/>
          <w:sz w:val="28"/>
          <w:szCs w:val="28"/>
        </w:rPr>
        <w:t>нии;</w:t>
      </w:r>
    </w:p>
    <w:p w:rsid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proofErr w:type="gramStart"/>
      <w:r w:rsidRPr="001654EE">
        <w:rPr>
          <w:color w:val="000000"/>
          <w:sz w:val="28"/>
          <w:szCs w:val="28"/>
        </w:rPr>
        <w:t>Ц</w:t>
      </w:r>
      <w:proofErr w:type="gramEnd"/>
      <w:r w:rsidRPr="001654EE">
        <w:rPr>
          <w:color w:val="000000"/>
          <w:sz w:val="28"/>
          <w:szCs w:val="28"/>
        </w:rPr>
        <w:t xml:space="preserve"> — цена на единицу продукции (за вычетом НДС и акцизов)</w:t>
      </w:r>
      <w:r>
        <w:rPr>
          <w:color w:val="000000"/>
          <w:sz w:val="28"/>
          <w:szCs w:val="28"/>
        </w:rPr>
        <w:t>.</w:t>
      </w:r>
    </w:p>
    <w:p w:rsid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</w:p>
    <w:p w:rsid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b/>
          <w:color w:val="000000"/>
          <w:sz w:val="28"/>
          <w:szCs w:val="28"/>
        </w:rPr>
      </w:pPr>
      <w:r w:rsidRPr="001654EE">
        <w:rPr>
          <w:b/>
          <w:color w:val="000000"/>
          <w:sz w:val="28"/>
          <w:szCs w:val="28"/>
        </w:rPr>
        <w:t xml:space="preserve">Задание. 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лекцию и составить в рабочей тетради 10 тестовых вопросов.</w:t>
      </w:r>
    </w:p>
    <w:p w:rsidR="001654EE" w:rsidRPr="001654EE" w:rsidRDefault="001654EE" w:rsidP="001654EE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  <w:sz w:val="28"/>
          <w:szCs w:val="28"/>
        </w:rPr>
      </w:pPr>
    </w:p>
    <w:p w:rsidR="001654EE" w:rsidRDefault="001654EE" w:rsidP="001654EE">
      <w:pPr>
        <w:jc w:val="center"/>
      </w:pPr>
    </w:p>
    <w:sectPr w:rsidR="001654EE" w:rsidSect="001654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54EE"/>
    <w:rsid w:val="001654EE"/>
    <w:rsid w:val="00461D2F"/>
    <w:rsid w:val="004905A5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4EE"/>
  </w:style>
  <w:style w:type="character" w:styleId="a4">
    <w:name w:val="Hyperlink"/>
    <w:basedOn w:val="a0"/>
    <w:uiPriority w:val="99"/>
    <w:semiHidden/>
    <w:unhideWhenUsed/>
    <w:rsid w:val="001654EE"/>
    <w:rPr>
      <w:color w:val="0000FF"/>
      <w:u w:val="single"/>
    </w:rPr>
  </w:style>
  <w:style w:type="character" w:styleId="a5">
    <w:name w:val="Emphasis"/>
    <w:basedOn w:val="a0"/>
    <w:uiPriority w:val="20"/>
    <w:qFormat/>
    <w:rsid w:val="001654EE"/>
    <w:rPr>
      <w:i/>
      <w:iCs/>
    </w:rPr>
  </w:style>
  <w:style w:type="character" w:styleId="a6">
    <w:name w:val="Strong"/>
    <w:basedOn w:val="a0"/>
    <w:uiPriority w:val="22"/>
    <w:qFormat/>
    <w:rsid w:val="0016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2020-03-17T05:26:00Z</dcterms:created>
  <dcterms:modified xsi:type="dcterms:W3CDTF">2020-03-17T05:32:00Z</dcterms:modified>
</cp:coreProperties>
</file>