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0" w:rsidRDefault="00242FBE" w:rsidP="00242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№85. 21.03.2020г.</w:t>
      </w:r>
    </w:p>
    <w:p w:rsidR="00242FBE" w:rsidRPr="00242FBE" w:rsidRDefault="00242FBE" w:rsidP="00242FBE">
      <w:pPr>
        <w:spacing w:before="240" w:after="60" w:line="240" w:lineRule="auto"/>
        <w:ind w:right="-1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242FBE">
        <w:rPr>
          <w:rFonts w:ascii="Arial" w:eastAsia="Times New Roman" w:hAnsi="Arial" w:cs="Arial"/>
          <w:b/>
          <w:bCs/>
          <w:iCs/>
          <w:color w:val="000000"/>
          <w:sz w:val="32"/>
          <w:szCs w:val="32"/>
          <w:u w:val="single"/>
          <w:lang w:eastAsia="ru-RU"/>
        </w:rPr>
        <w:t>Соединение приводных ремней с/х машин</w:t>
      </w:r>
    </w:p>
    <w:p w:rsidR="00242FBE" w:rsidRPr="00242FBE" w:rsidRDefault="00242FBE" w:rsidP="00242FBE">
      <w:pPr>
        <w:shd w:val="clear" w:color="auto" w:fill="FFFFFF"/>
        <w:spacing w:after="0" w:line="245" w:lineRule="atLeast"/>
        <w:ind w:left="1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Плоские ремни в основном изготовляют в виде длинных лент и поставляют потребителю в рулонах. Перед установкой ремня производят</w:t>
      </w:r>
      <w:r w:rsidRPr="00242F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соединение его концов (для получения замкнутой лен</w:t>
      </w:r>
      <w:r w:rsidRPr="00242F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ты) методом склеивания, сшивания или скрепления металлическими дета</w:t>
      </w:r>
      <w:r w:rsidRPr="00242FB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лями.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концов ремней оказывает большое влияние на работу передачи, особенно при больших скоростях. Выбирая тип соединения следует учитывать рекомендации специальной литературы.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Сшивка — широко доступный метод, приемлемый для любых типов </w:t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ремней. Сшивку концов ремня встык или внахлестку производят ушиваль</w:t>
      </w:r>
      <w:r w:rsidRPr="00242F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никами — ремешками из сыромятной кожи. Иногда для сшивки применя</w:t>
      </w:r>
      <w:r w:rsidRPr="00242F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ют жильные струны (диаметром 1,5-3,0 мм).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left="1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Соединение концов ремня</w:t>
      </w:r>
    </w:p>
    <w:p w:rsidR="00242FBE" w:rsidRPr="00242FBE" w:rsidRDefault="00242FBE" w:rsidP="00242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BE9482" wp14:editId="2A53E6CA">
            <wp:extent cx="3114675" cy="704850"/>
            <wp:effectExtent l="0" t="0" r="9525" b="0"/>
            <wp:docPr id="8" name="Рисунок 8" descr="концы рем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ы рем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Рис.4.1. Соединение ремней: а) склеивание по косому срезу; б) склеивание по ступенчатой поверхности;</w:t>
      </w:r>
    </w:p>
    <w:p w:rsidR="00242FBE" w:rsidRPr="00242FBE" w:rsidRDefault="00242FBE" w:rsidP="00242F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в), г) сшивка встык жильными струнами; д) сшивка проволочными спиралями.</w:t>
      </w:r>
    </w:p>
    <w:p w:rsidR="00242FBE" w:rsidRPr="00242FBE" w:rsidRDefault="00242FBE" w:rsidP="00242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42FBE" w:rsidRPr="00242FBE" w:rsidRDefault="00242FBE" w:rsidP="00242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совершенный способ соединения – склеивание, которое производят для однородных ремней по косому срезу (рис.4.1,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слоёных по ступенчатой поверхности (рис.4.1,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Надёжным способом считают сшивку встык жильными струнами (рис.4.1,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в, г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 механических соединений лучшими являются проволочные спирали, которые продеваются в отверстия и после прессования обжимают концы ремней (рис.4.1,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42FBE" w:rsidRPr="00242FBE" w:rsidRDefault="00242FBE" w:rsidP="00242FBE">
      <w:pPr>
        <w:shd w:val="clear" w:color="auto" w:fill="FFFFFF"/>
        <w:spacing w:before="10" w:after="0" w:line="240" w:lineRule="atLeast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 </w:t>
      </w:r>
    </w:p>
    <w:p w:rsidR="00242FBE" w:rsidRPr="00242FBE" w:rsidRDefault="00242FBE" w:rsidP="00242FBE">
      <w:pPr>
        <w:spacing w:before="240" w:after="6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Конструкции_шкивов_плоскоременных"/>
      <w:bookmarkEnd w:id="0"/>
      <w:r w:rsidRPr="0024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Конструкции шкивов плоскоременных передач</w:t>
      </w:r>
    </w:p>
    <w:p w:rsidR="00242FBE" w:rsidRPr="00242FBE" w:rsidRDefault="00242FBE" w:rsidP="00242FBE">
      <w:pPr>
        <w:shd w:val="clear" w:color="auto" w:fill="FFFFFF"/>
        <w:spacing w:before="10" w:after="0" w:line="240" w:lineRule="atLeast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Шкив (рис.5,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а) </w:t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состоит из обода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eastAsia="ru-RU"/>
        </w:rPr>
        <w:t>1, </w:t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спин </w:t>
      </w:r>
      <w:r w:rsidRPr="00242F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(или диска)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2 </w:t>
      </w:r>
      <w:r w:rsidRPr="00242F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ступицы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3. </w:t>
      </w:r>
      <w:r w:rsidRPr="00242FB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Плоскоременные шкивы имеют гладкую рабо</w:t>
      </w:r>
      <w:r w:rsidRPr="00242FB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чую поверхность обода и по стандарту выполняются трех исполнений </w:t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(рис.5,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б).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Для предупреждения спадания плоского ремня со шкивов один из них </w:t>
      </w:r>
      <w:r w:rsidRPr="00242F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(чаще больший) выполняют с выпуклым ободом, описанным по дуге, или </w:t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цилиндрическими с двусторонней конусностью (рис.5,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б). </w:t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Стрелу выпук</w:t>
      </w:r>
      <w:r w:rsidRPr="00242F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лости обода шкива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 w:eastAsia="ru-RU"/>
        </w:rPr>
        <w:t>h </w:t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принимают в зависимости от диаметра шкива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en-US" w:eastAsia="ru-RU"/>
        </w:rPr>
        <w:t>D </w:t>
      </w:r>
      <w:r w:rsidRPr="00242F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 </w:t>
      </w:r>
      <w:r w:rsidRPr="00242F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ширины ремня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en-US" w:eastAsia="ru-RU"/>
        </w:rPr>
        <w:t>b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ru-RU"/>
        </w:rPr>
        <w:t>. </w:t>
      </w:r>
      <w:r w:rsidRPr="00242FB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Ведущий шкив применяют второго исполнения, ведо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— первого и второго. Шероховатость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z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≤10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мкм. </w:t>
      </w:r>
    </w:p>
    <w:p w:rsidR="00242FBE" w:rsidRPr="00242FBE" w:rsidRDefault="00242FBE" w:rsidP="00242FB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FC9A9A0" wp14:editId="267D4717">
            <wp:extent cx="4048125" cy="1485900"/>
            <wp:effectExtent l="0" t="0" r="9525" b="0"/>
            <wp:docPr id="7" name="Рисунок 7" descr="http://www.detalmach.ru/lect8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almach.ru/lect8.files/image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Рис.5. Конструкции шкивов плоскоременных передач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05325" cy="4105275"/>
            <wp:effectExtent l="0" t="0" r="9525" b="9525"/>
            <wp:docPr id="6" name="Рисунок 6" descr="http://www.detalmach.ru/lect8.files/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almach.ru/lect8.files/image0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 5.1. Шкив плоскоременной передачи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высокоскоростных передачах (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&gt;40 м/с) на шкивах выполняют кольцевые канавки, которые, как показывает практика, уменьшают «аэродинамический клин» между ремнем и шкивом, ослабляющий сцепление между ними.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Шкивы обычно изготавливают чугунными литыми, стальными, сварными или сборными, литыми из лёгких сплавов и пластмасс. Диаметры шкивов определяют из расчёта ременной передачи, а потом округляют до ближайшего значения из ряда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40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(ГОСТ 17383-73*). Чугунные шкивы применяют при скоростях до 30</w:t>
      </w: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E3555E" wp14:editId="524EEE49">
            <wp:extent cx="95250" cy="152400"/>
            <wp:effectExtent l="0" t="0" r="0" b="0"/>
            <wp:docPr id="5" name="Рисунок 5" descr="http://www.detalmach.ru/lect8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almach.ru/lect8.files/image0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м/с. Шкивы малых диаметров до 350 мм имеют сплошные диски, шкивы больших диаметров – ступицы эллиптического переменного сечения. Стальные сварные шкивы применяют при скоростях 60</w:t>
      </w: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183904" wp14:editId="715027C4">
            <wp:extent cx="95250" cy="152400"/>
            <wp:effectExtent l="0" t="0" r="0" b="0"/>
            <wp:docPr id="4" name="Рисунок 4" descr="http://www.detalmach.ru/lect8.files/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almach.ru/lect8.files/image0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м/с. Шкивы из лёгких сплавов перспективны для быстроходных передач до 100 м/с.</w:t>
      </w:r>
    </w:p>
    <w:p w:rsidR="00242FBE" w:rsidRPr="00242FBE" w:rsidRDefault="00242FBE" w:rsidP="00242FBE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Допуски на радиальное биение, торцовое биение, цилиндричности, круглости и профиля продольного сечения назначают по 7 степеням точности.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шкив при его работе со скоростью более 5 м/с должен быть статически отбалансирован.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заказе на шкивы указывать: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и исполнение шкива,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наружный диаметр,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ширину обода,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диаметр посадочного отверстия,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предельное отклонение посадочного отверстия.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большой окружной скорости (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&gt;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м/с) оба шкива делают первого исполнения. Основные размеры шкивов регла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ментированы стандартом; их выбирают по табл.2. При этом ширину обо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шкива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рис.5,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в зависимости от ширины ремня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рис.4,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Шероховатость рабочей поверхности обода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Ra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 2,5 мкм. В зависимости от ширины обода опре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деляют стрелу выпуклости по табл. 26. Толщина обода у края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0,005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 мм; толщина выступа на внутренней стропе обода для плавного сопряжения его со спинами (высота рифта)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+ 0,02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Шкивы диаметром до 300 мм выполняют обычно без спиц - с диском толщиной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≈(0,8÷1)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Шкивы диаметром до 500 мм выполняют с числом спиц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4; при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&gt;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мм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6. Спицы эллиптического сечения рассчитывают на изгиб; принимают условно, что сила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воспринимается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 спицами. Расчетное сечение спиц располагают условно в диаметральной плоскости, проходящей через центр шкива перпендикулярно оси спицы; соотношение осей эллипса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0,4.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сопротивления одной спицы в условном сечении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1277D3" wp14:editId="7E8BA999">
            <wp:extent cx="1219200" cy="304800"/>
            <wp:effectExtent l="0" t="0" r="0" b="0"/>
            <wp:docPr id="3" name="Рисунок 3" descr="http://www.detalmach.ru/lect8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almach.ru/lect8.files/image09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прочности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F64B84" wp14:editId="59BBE762">
            <wp:extent cx="1352550" cy="285750"/>
            <wp:effectExtent l="0" t="0" r="0" b="0"/>
            <wp:docPr id="2" name="Рисунок 2" descr="http://www.detalmach.ru/lect8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almach.ru/lect8.files/image09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A8920A" wp14:editId="15F751A4">
            <wp:extent cx="704850" cy="447675"/>
            <wp:effectExtent l="0" t="0" r="0" b="9525"/>
            <wp:docPr id="1" name="Рисунок 1" descr="http://www.detalmach.ru/lect8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almach.ru/lect8.files/image1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осей эллипса в сечении спицы близ обода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ступицы шкива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(1,5÷2)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(но рекомендуется не больше ширины обода): наружный диаметр ступицы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l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(1,8÷2)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диаметр отверстия.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FBE" w:rsidRPr="00242FBE" w:rsidRDefault="00242FBE" w:rsidP="00242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Таблица 2. </w:t>
      </w:r>
      <w:r w:rsidRPr="00242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плоскоременных шкивов для плоских ремней (рис.5), мм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638"/>
        <w:gridCol w:w="1014"/>
        <w:gridCol w:w="1014"/>
        <w:gridCol w:w="1014"/>
        <w:gridCol w:w="1014"/>
        <w:gridCol w:w="500"/>
        <w:gridCol w:w="1667"/>
      </w:tblGrid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</w:tr>
      <w:tr w:rsidR="00242FBE" w:rsidRPr="00242FBE" w:rsidTr="00242FBE">
        <w:trPr>
          <w:trHeight w:val="346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D, </w:t>
            </w: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Стрела выпуклости обода </w:t>
            </w: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 </w:t>
            </w: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 </w:t>
            </w:r>
            <w:r w:rsidRPr="00242F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В, </w:t>
            </w: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</w:p>
        </w:tc>
      </w:tr>
      <w:tr w:rsidR="00242FBE" w:rsidRPr="00242FBE" w:rsidTr="00242FBE">
        <w:trPr>
          <w:trHeight w:val="34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FBE" w:rsidRPr="00242FBE" w:rsidRDefault="00242FBE" w:rsidP="0024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280-315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400</w:t>
            </w:r>
          </w:p>
        </w:tc>
      </w:tr>
      <w:tr w:rsidR="00242FBE" w:rsidRPr="00242FBE" w:rsidTr="00242FBE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2FBE" w:rsidRPr="00242FBE" w:rsidTr="00242FBE">
        <w:trPr>
          <w:trHeight w:val="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42FBE" w:rsidRPr="00242FBE" w:rsidTr="00242FBE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42FBE" w:rsidRPr="00242FBE" w:rsidRDefault="00242FBE" w:rsidP="00242F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Обозначения: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шкива;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—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шкива;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ремня.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2FBE" w:rsidRPr="00242FBE" w:rsidRDefault="00242FBE" w:rsidP="00242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шкивов быстроходных передач рабочая поверхность выполняется по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лированной. При скорости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 </w:t>
      </w:r>
      <w:r w:rsidRPr="00242F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&gt; 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м/с шкивы подвергаются статической ба</w:t>
      </w:r>
      <w:r w:rsidRPr="0024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лансировке, шкивы быстроходных передач — динамической.</w:t>
      </w:r>
    </w:p>
    <w:p w:rsidR="00242FBE" w:rsidRPr="00242FBE" w:rsidRDefault="00242FBE" w:rsidP="00242FBE">
      <w:pPr>
        <w:shd w:val="clear" w:color="auto" w:fill="FFFFFF"/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FBE">
        <w:rPr>
          <w:rFonts w:ascii="Arial" w:eastAsia="Times New Roman" w:hAnsi="Arial" w:cs="Arial"/>
          <w:b/>
          <w:bCs/>
          <w:color w:val="000000"/>
          <w:spacing w:val="1"/>
          <w:sz w:val="20"/>
          <w:szCs w:val="20"/>
          <w:lang w:eastAsia="ru-RU"/>
        </w:rPr>
        <w:t> </w:t>
      </w:r>
    </w:p>
    <w:p w:rsidR="00242FBE" w:rsidRDefault="00242FBE" w:rsidP="00242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2FBE" w:rsidRDefault="00242FBE" w:rsidP="0024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42FBE" w:rsidRDefault="00242FBE" w:rsidP="0024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ремней;</w:t>
      </w:r>
    </w:p>
    <w:p w:rsidR="00242FBE" w:rsidRDefault="00242FBE" w:rsidP="0024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какому признаку классифицируются ремни;</w:t>
      </w:r>
    </w:p>
    <w:p w:rsidR="00242FBE" w:rsidRDefault="00242FBE" w:rsidP="0024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и недостатки.</w:t>
      </w:r>
    </w:p>
    <w:p w:rsidR="00242FBE" w:rsidRPr="00242FBE" w:rsidRDefault="00242FBE" w:rsidP="00242FB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42FBE" w:rsidRPr="0024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0"/>
    <w:rsid w:val="00242FBE"/>
    <w:rsid w:val="00485900"/>
    <w:rsid w:val="006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42FBE"/>
  </w:style>
  <w:style w:type="character" w:customStyle="1" w:styleId="spelle">
    <w:name w:val="spelle"/>
    <w:basedOn w:val="a0"/>
    <w:rsid w:val="00242FBE"/>
  </w:style>
  <w:style w:type="paragraph" w:styleId="a3">
    <w:name w:val="Body Text Indent"/>
    <w:basedOn w:val="a"/>
    <w:link w:val="a4"/>
    <w:uiPriority w:val="99"/>
    <w:semiHidden/>
    <w:unhideWhenUsed/>
    <w:rsid w:val="0024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42FBE"/>
  </w:style>
  <w:style w:type="character" w:customStyle="1" w:styleId="spelle">
    <w:name w:val="spelle"/>
    <w:basedOn w:val="a0"/>
    <w:rsid w:val="00242FBE"/>
  </w:style>
  <w:style w:type="paragraph" w:styleId="a3">
    <w:name w:val="Body Text Indent"/>
    <w:basedOn w:val="a"/>
    <w:link w:val="a4"/>
    <w:uiPriority w:val="99"/>
    <w:semiHidden/>
    <w:unhideWhenUsed/>
    <w:rsid w:val="0024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2020-03-20T07:29:00Z</dcterms:created>
  <dcterms:modified xsi:type="dcterms:W3CDTF">2020-03-20T07:37:00Z</dcterms:modified>
</cp:coreProperties>
</file>