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42" w:rsidRDefault="00813542" w:rsidP="0081354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7"/>
          <w:szCs w:val="27"/>
          <w:lang w:val="en-US"/>
        </w:rPr>
      </w:pPr>
    </w:p>
    <w:p w:rsidR="00A71476" w:rsidRDefault="00A71476" w:rsidP="00A714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Готовые задания высылайте по электронному адресу </w:t>
      </w:r>
      <w:hyperlink r:id="rId4" w:history="1">
        <w:r>
          <w:rPr>
            <w:rStyle w:val="a4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berestat</w:t>
        </w:r>
        <w:r>
          <w:rPr>
            <w:rStyle w:val="a4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rambler</w:t>
        </w:r>
        <w:r>
          <w:rPr>
            <w:rStyle w:val="a4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ru</w:t>
        </w:r>
      </w:hyperlink>
    </w:p>
    <w:p w:rsidR="00A71476" w:rsidRDefault="00A71476" w:rsidP="0081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 w:rsidRPr="00765F1D">
        <w:rPr>
          <w:rFonts w:ascii="Times New Roman" w:hAnsi="Times New Roman" w:cs="Times New Roman"/>
          <w:b/>
          <w:bCs/>
          <w:sz w:val="32"/>
          <w:szCs w:val="32"/>
          <w:lang w:val="en-US"/>
        </w:rPr>
        <w:t>CAR DRIVING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5F1D">
        <w:rPr>
          <w:rFonts w:ascii="Times New Roman" w:hAnsi="Times New Roman" w:cs="Times New Roman"/>
          <w:b/>
          <w:sz w:val="28"/>
          <w:szCs w:val="28"/>
          <w:lang w:val="en-US"/>
        </w:rPr>
        <w:t>Roads and road signs</w:t>
      </w:r>
    </w:p>
    <w:p w:rsidR="00813542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Exercise 1. </w:t>
      </w:r>
      <w:r w:rsidRPr="00765F1D">
        <w:rPr>
          <w:rFonts w:ascii="Times New Roman" w:hAnsi="Times New Roman" w:cs="Times New Roman"/>
          <w:b/>
          <w:sz w:val="26"/>
          <w:szCs w:val="26"/>
          <w:lang w:val="en-US"/>
        </w:rPr>
        <w:t>Read the text and give each word in bold (ex.1) its correct meaning from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b/>
          <w:sz w:val="26"/>
          <w:szCs w:val="26"/>
          <w:lang w:val="en-US"/>
        </w:rPr>
        <w:t>the following list: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>a) to go past a moving vehicle because you are driving faster than it;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>b) a circular area where several roads meet;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>c) polite behaviour;</w:t>
      </w:r>
    </w:p>
    <w:p w:rsidR="00813542" w:rsidRPr="002F27B2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>d) a device which blocks the wheel of a car that is illegally parked, so that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F27B2">
        <w:rPr>
          <w:rFonts w:ascii="Times New Roman" w:hAnsi="Times New Roman" w:cs="Times New Roman"/>
          <w:sz w:val="26"/>
          <w:szCs w:val="26"/>
          <w:lang w:val="en-US"/>
        </w:rPr>
        <w:t>it cannot move.</w:t>
      </w:r>
    </w:p>
    <w:p w:rsidR="00813542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b/>
          <w:bCs/>
          <w:sz w:val="26"/>
          <w:szCs w:val="26"/>
          <w:lang w:val="en-US"/>
        </w:rPr>
        <w:t>Driving in Britain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>Britain has a very extensive network of modern motorways and roads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linking all its main cities. When visiting Britain, the driver from abroad should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remember a number of differences in using the roads. In contrast to other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countries, cars in Britain travel on the left-hand side of the road and </w:t>
      </w:r>
      <w:r w:rsidRPr="00765F1D">
        <w:rPr>
          <w:rFonts w:ascii="Times New Roman" w:hAnsi="Times New Roman" w:cs="Times New Roman"/>
          <w:b/>
          <w:bCs/>
          <w:sz w:val="26"/>
          <w:szCs w:val="26"/>
          <w:lang w:val="en-US"/>
        </w:rPr>
        <w:t>overtake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on the right, which may cause some problems, especially if the traveller’s car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has right-hand drive. It should also be remembered that priority must always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be given to cars coming from the right, particularly at </w:t>
      </w:r>
      <w:r w:rsidRPr="00765F1D">
        <w:rPr>
          <w:rFonts w:ascii="Times New Roman" w:hAnsi="Times New Roman" w:cs="Times New Roman"/>
          <w:b/>
          <w:bCs/>
          <w:sz w:val="26"/>
          <w:szCs w:val="26"/>
          <w:lang w:val="en-US"/>
        </w:rPr>
        <w:t>roundabouts</w:t>
      </w:r>
      <w:r w:rsidRPr="00765F1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.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British drivers are known for their </w:t>
      </w:r>
      <w:r w:rsidRPr="00765F1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courtesy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and consideration. Both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drivers and front-seat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assengers are obliged to wear seat-belts. There are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very strict rules against drinking. The maximum permitted speed in towns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and built-up areas is only 30 mph (about 50 km/h).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>In big cities drivers have problems with parking, especially in the centre.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Infringement of parki</w:t>
      </w:r>
      <w:r>
        <w:rPr>
          <w:rFonts w:ascii="Times New Roman" w:hAnsi="Times New Roman" w:cs="Times New Roman"/>
          <w:sz w:val="26"/>
          <w:szCs w:val="26"/>
          <w:lang w:val="en-US"/>
        </w:rPr>
        <w:t>ng regulations can result in fi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nes</w:t>
      </w:r>
      <w:r w:rsidRPr="00765F1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, wheel clamps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even the removal of a vehicle by the police. Driving is more enjoyable 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modern motorways on which drivers may maintain a speed of 70 miles per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hour (112 km/h).</w:t>
      </w:r>
    </w:p>
    <w:p w:rsidR="00813542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b/>
          <w:bCs/>
          <w:sz w:val="26"/>
          <w:szCs w:val="26"/>
          <w:lang w:val="en-US"/>
        </w:rPr>
        <w:t>Exercise 2</w:t>
      </w:r>
      <w:r w:rsidRPr="002505E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</w:t>
      </w:r>
      <w:r w:rsidRPr="002505EE">
        <w:rPr>
          <w:rFonts w:ascii="Times New Roman" w:hAnsi="Times New Roman" w:cs="Times New Roman"/>
          <w:b/>
          <w:sz w:val="26"/>
          <w:szCs w:val="26"/>
          <w:lang w:val="en-US"/>
        </w:rPr>
        <w:t>Fill in the gaps with the words below: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>Those of you who will have to drive a car while travelling abroad should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get an international driving … . Always keep your driving licence and …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papers on you.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>Remember that motoring regulations are strictly enforced. In the United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States, as in the former Soviet Union, you drive … . In Britain, Japan 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several other countries you must keep … .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>Parking in many cities can be a problem. Remember there are such things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as …, parking metres, and parking lots.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“No Parking” signs, registration, on the right, licence, to the left.</w:t>
      </w:r>
    </w:p>
    <w:p w:rsidR="00813542" w:rsidRDefault="00813542" w:rsidP="008135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813542" w:rsidRPr="002505EE" w:rsidRDefault="00813542" w:rsidP="008135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b/>
          <w:bCs/>
          <w:sz w:val="26"/>
          <w:szCs w:val="26"/>
          <w:lang w:val="en-US"/>
        </w:rPr>
        <w:t>Exercise 3</w:t>
      </w:r>
      <w:r w:rsidRPr="002505E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</w:t>
      </w:r>
      <w:r w:rsidRPr="002505EE">
        <w:rPr>
          <w:rFonts w:ascii="Times New Roman" w:hAnsi="Times New Roman" w:cs="Times New Roman"/>
          <w:b/>
          <w:sz w:val="26"/>
          <w:szCs w:val="26"/>
          <w:lang w:val="en-US"/>
        </w:rPr>
        <w:t>Fill in the table.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842"/>
        <w:gridCol w:w="1956"/>
      </w:tblGrid>
      <w:tr w:rsidR="00813542" w:rsidTr="00CD4EEC">
        <w:tc>
          <w:tcPr>
            <w:tcW w:w="6658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</w:tcPr>
          <w:p w:rsidR="00813542" w:rsidRPr="002505EE" w:rsidRDefault="00813542" w:rsidP="00CD4E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UK</w:t>
            </w:r>
          </w:p>
        </w:tc>
        <w:tc>
          <w:tcPr>
            <w:tcW w:w="1956" w:type="dxa"/>
          </w:tcPr>
          <w:p w:rsidR="00813542" w:rsidRPr="002505EE" w:rsidRDefault="00813542" w:rsidP="00CD4E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Russia</w:t>
            </w:r>
          </w:p>
        </w:tc>
      </w:tr>
      <w:tr w:rsidR="00813542" w:rsidRPr="00A71476" w:rsidTr="00CD4EEC">
        <w:tc>
          <w:tcPr>
            <w:tcW w:w="6658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0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The side of the road cars travel on</w:t>
            </w:r>
          </w:p>
        </w:tc>
        <w:tc>
          <w:tcPr>
            <w:tcW w:w="1842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56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13542" w:rsidRPr="00A71476" w:rsidTr="00CD4EEC">
        <w:tc>
          <w:tcPr>
            <w:tcW w:w="6658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0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The side on which cars overtake</w:t>
            </w:r>
          </w:p>
        </w:tc>
        <w:tc>
          <w:tcPr>
            <w:tcW w:w="1842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56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13542" w:rsidRPr="00A71476" w:rsidTr="00CD4EEC">
        <w:tc>
          <w:tcPr>
            <w:tcW w:w="6658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0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At crossroads priority is given to cars coming from</w:t>
            </w:r>
          </w:p>
        </w:tc>
        <w:tc>
          <w:tcPr>
            <w:tcW w:w="1842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56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13542" w:rsidRPr="00A71476" w:rsidTr="00CD4EEC">
        <w:tc>
          <w:tcPr>
            <w:tcW w:w="6658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0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The maximum permitted speed in town and builtup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50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areas</w:t>
            </w:r>
          </w:p>
        </w:tc>
        <w:tc>
          <w:tcPr>
            <w:tcW w:w="1842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56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13542" w:rsidRPr="00A71476" w:rsidTr="00CD4EEC">
        <w:tc>
          <w:tcPr>
            <w:tcW w:w="6658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0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The maximum permitted speed on motorways</w:t>
            </w:r>
          </w:p>
        </w:tc>
        <w:tc>
          <w:tcPr>
            <w:tcW w:w="1842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56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813542" w:rsidRPr="00BF0C49" w:rsidRDefault="00813542" w:rsidP="008135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Exercise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4</w:t>
      </w:r>
      <w:r w:rsidRPr="002505E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</w:t>
      </w:r>
      <w:r w:rsidRPr="002505EE">
        <w:rPr>
          <w:rFonts w:ascii="Times New Roman" w:hAnsi="Times New Roman" w:cs="Times New Roman"/>
          <w:b/>
          <w:sz w:val="26"/>
          <w:szCs w:val="26"/>
          <w:lang w:val="en-US"/>
        </w:rPr>
        <w:t>Skan the text and name the categories of road signs mentioned in the text.</w:t>
      </w:r>
    </w:p>
    <w:p w:rsidR="00813542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Traffic signs or road signs are signs erected at the side of roads to provide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informa</w:t>
      </w:r>
      <w:r>
        <w:rPr>
          <w:rFonts w:ascii="Times New Roman" w:hAnsi="Times New Roman" w:cs="Times New Roman"/>
          <w:sz w:val="26"/>
          <w:szCs w:val="26"/>
          <w:lang w:val="en-US"/>
        </w:rPr>
        <w:t>tion to road users. With traffi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c volumes increasing, many countries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have adopted pictor</w:t>
      </w:r>
      <w:r>
        <w:rPr>
          <w:rFonts w:ascii="Times New Roman" w:hAnsi="Times New Roman" w:cs="Times New Roman"/>
          <w:sz w:val="26"/>
          <w:szCs w:val="26"/>
          <w:lang w:val="en-US"/>
        </w:rPr>
        <w:t>ial signs or otherwise simplifi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 xml:space="preserve">ed 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lastRenderedPageBreak/>
        <w:t>and standardized their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signs to facilitate international travel where language differences would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create barriers, and in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general to help enhance traffi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c safety. Such pictorial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signs use symbols (often silhouettes) in place of words and are usually based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on international protocols. Such signs were fi rst developed in Europe, 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have been adopted by most countries to varying degrees.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A. Danger warning signs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B. Priority signs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C. Prohibitory or restrictive signs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D. Mandatory signs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E. Special regulation signs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F. Information, facilities, or service signs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G. Direction, position, or indication signs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H. Additional panels</w:t>
      </w:r>
    </w:p>
    <w:p w:rsidR="00813542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813542" w:rsidRPr="00C54DD4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Exercise 6. </w:t>
      </w:r>
      <w:r w:rsidRPr="00C54DD4">
        <w:rPr>
          <w:rFonts w:ascii="Times New Roman" w:hAnsi="Times New Roman" w:cs="Times New Roman"/>
          <w:b/>
          <w:sz w:val="26"/>
          <w:szCs w:val="26"/>
          <w:lang w:val="en-US"/>
        </w:rPr>
        <w:t>Match the pictures of the road signs with their names from the list.</w:t>
      </w:r>
    </w:p>
    <w:p w:rsidR="00813542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54DD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3524151" wp14:editId="75A0A25B">
            <wp:simplePos x="0" y="0"/>
            <wp:positionH relativeFrom="column">
              <wp:posOffset>3124200</wp:posOffset>
            </wp:positionH>
            <wp:positionV relativeFrom="paragraph">
              <wp:posOffset>130175</wp:posOffset>
            </wp:positionV>
            <wp:extent cx="3657600" cy="34290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42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1. Two-way traffi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c straight ahead.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2. Stop and give way.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3. Give way to traffic on major road (yield).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4. No U-turns.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5. Road narrows on both sides.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6. Road narrows on right.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7. Side winds.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8. Level crossing with barrier or gate ahead.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9. No stopping (clearway).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10. Turn right.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54DD4">
        <w:rPr>
          <w:rFonts w:ascii="Times New Roman" w:hAnsi="Times New Roman" w:cs="Times New Roman"/>
          <w:sz w:val="26"/>
          <w:szCs w:val="26"/>
          <w:lang w:val="en-US"/>
        </w:rPr>
        <w:t xml:space="preserve">11. Motorway. 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13542" w:rsidRPr="00C54DD4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54DD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Exercise 7. </w:t>
      </w:r>
      <w:r w:rsidRPr="00C54DD4">
        <w:rPr>
          <w:rFonts w:ascii="Times New Roman" w:hAnsi="Times New Roman" w:cs="Times New Roman"/>
          <w:sz w:val="26"/>
          <w:szCs w:val="26"/>
          <w:lang w:val="en-US"/>
        </w:rPr>
        <w:t>Describe the meanings of the road signs from exercise 6.</w:t>
      </w:r>
    </w:p>
    <w:p w:rsidR="00813542" w:rsidRDefault="00813542" w:rsidP="008135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813542" w:rsidRPr="00C54DD4" w:rsidRDefault="00813542" w:rsidP="008135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4DD4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Example</w:t>
      </w:r>
      <w:r w:rsidRPr="00C54DD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: </w:t>
      </w:r>
      <w:r w:rsidRPr="00C54DD4">
        <w:rPr>
          <w:rFonts w:ascii="Times New Roman" w:hAnsi="Times New Roman" w:cs="Times New Roman"/>
          <w:sz w:val="26"/>
          <w:szCs w:val="26"/>
          <w:lang w:val="en-US"/>
        </w:rPr>
        <w:t>A STOP sign informs drivers to stop.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A516D" w:rsidRDefault="004A516D">
      <w:pPr>
        <w:rPr>
          <w:lang w:val="en-US"/>
        </w:rPr>
      </w:pPr>
    </w:p>
    <w:p w:rsidR="004A516D" w:rsidRPr="004A516D" w:rsidRDefault="004A516D" w:rsidP="004A516D">
      <w:pPr>
        <w:rPr>
          <w:lang w:val="en-US"/>
        </w:rPr>
      </w:pPr>
    </w:p>
    <w:p w:rsidR="004A516D" w:rsidRDefault="004A516D" w:rsidP="004A516D">
      <w:pPr>
        <w:rPr>
          <w:lang w:val="en-US"/>
        </w:rPr>
      </w:pPr>
    </w:p>
    <w:p w:rsidR="004A516D" w:rsidRDefault="004A516D" w:rsidP="004A51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Готовые задания отправляем на электронную почту: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berestat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265DB" w:rsidRPr="004A516D" w:rsidRDefault="00A71476" w:rsidP="004A516D"/>
    <w:sectPr w:rsidR="001265DB" w:rsidRPr="004A516D" w:rsidSect="00813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42"/>
    <w:rsid w:val="00122EC3"/>
    <w:rsid w:val="004944F4"/>
    <w:rsid w:val="004A516D"/>
    <w:rsid w:val="00813542"/>
    <w:rsid w:val="00A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39A5C-412D-46B8-A7D4-83B206C6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A5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estat@rambler.ru" TargetMode="External"/><Relationship Id="rId5" Type="http://schemas.openxmlformats.org/officeDocument/2006/relationships/image" Target="media/image1.emf"/><Relationship Id="rId4" Type="http://schemas.openxmlformats.org/officeDocument/2006/relationships/hyperlink" Target="mailto:beresta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2020-03-23T06:52:00Z</dcterms:created>
  <dcterms:modified xsi:type="dcterms:W3CDTF">2020-03-26T08:51:00Z</dcterms:modified>
</cp:coreProperties>
</file>